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E34" w:rsidRDefault="008A4C93" w:rsidP="007130CF">
      <w:pPr>
        <w:pStyle w:val="Titel"/>
      </w:pPr>
      <w:r w:rsidRPr="008A4C93">
        <w:t>Guide til din</w:t>
      </w:r>
      <w:r>
        <w:t xml:space="preserve"> </w:t>
      </w:r>
      <w:r w:rsidRPr="008A4C93">
        <w:t>affaldssortering</w:t>
      </w:r>
    </w:p>
    <w:p w:rsidR="008A4C93" w:rsidRDefault="008A4C93" w:rsidP="007130CF">
      <w:pPr>
        <w:pStyle w:val="Undertitel"/>
      </w:pPr>
      <w:r>
        <w:t>Sådan skal affaldet sorteres</w:t>
      </w:r>
      <w:r w:rsidR="007130CF">
        <w:t xml:space="preserve"> </w:t>
      </w:r>
      <w:r>
        <w:t>i ny affaldsordning i Odense Kommune</w:t>
      </w:r>
      <w:r w:rsidR="0066040C">
        <w:t>.</w:t>
      </w:r>
    </w:p>
    <w:p w:rsidR="00632C32" w:rsidRDefault="002C3B48" w:rsidP="002C3B48">
      <w:r>
        <w:t>B</w:t>
      </w:r>
      <w:r w:rsidR="0066040C">
        <w:t>rochure fra Odense Re</w:t>
      </w:r>
      <w:bookmarkStart w:id="0" w:name="_GoBack"/>
      <w:bookmarkEnd w:id="0"/>
      <w:r w:rsidR="0066040C">
        <w:t>novation og Odense Kommune.</w:t>
      </w:r>
      <w:r w:rsidR="00CE131E">
        <w:t xml:space="preserve"> </w:t>
      </w:r>
    </w:p>
    <w:p w:rsidR="002C3B48" w:rsidRPr="002C3B48" w:rsidRDefault="00CE131E" w:rsidP="002C3B48">
      <w:r>
        <w:t xml:space="preserve">Version egnet til </w:t>
      </w:r>
      <w:r w:rsidR="00632C32">
        <w:t>skærmlæsere</w:t>
      </w:r>
      <w:r>
        <w:t xml:space="preserve"> </w:t>
      </w:r>
      <w:r w:rsidR="00610B95">
        <w:t>–</w:t>
      </w:r>
      <w:r>
        <w:t xml:space="preserve"> </w:t>
      </w:r>
      <w:r w:rsidR="00610B95">
        <w:t>uden billeder.</w:t>
      </w:r>
    </w:p>
    <w:p w:rsidR="008A4C93" w:rsidRDefault="008A4C93" w:rsidP="008A4C93">
      <w:pPr>
        <w:pStyle w:val="Ingenafstand"/>
      </w:pPr>
    </w:p>
    <w:p w:rsidR="008A4C93" w:rsidRDefault="008A4C93" w:rsidP="008A4C93">
      <w:pPr>
        <w:pStyle w:val="Overskrift1"/>
        <w:spacing w:line="240" w:lineRule="auto"/>
      </w:pPr>
      <w:r>
        <w:t>Nu bliver det lettere at sortere mere</w:t>
      </w:r>
    </w:p>
    <w:p w:rsidR="008A4C93" w:rsidRDefault="008A4C93" w:rsidP="008A4C93">
      <w:r>
        <w:t>For meget genanvendeligt affald går til spilde i forbrændingsovnen. Derfor skal vi alle sortere mere, så vi kan spare på ressourcerne og hjælpe miljøet.</w:t>
      </w:r>
    </w:p>
    <w:p w:rsidR="008A4C93" w:rsidRDefault="008A4C93" w:rsidP="008A4C93">
      <w:r>
        <w:t>Ifølge et europæisk og nationalt mål skal vi genanvende mindst 50 % af husholdningsaffaldet inden 2022 – og 65 % inden 2035. I 2018 genanvendte vi i Odense 38 %. Derfor har vi brug for din hjælp til at sortere mere og nå målet.</w:t>
      </w:r>
    </w:p>
    <w:p w:rsidR="008A4C93" w:rsidRDefault="008A4C93" w:rsidP="008A4C93">
      <w:r>
        <w:t>Med den nye ordning forventer vi dermed at kunne leve op til kommende EU-krav, nationale mål og ikke mindst kommunens egen vision om at være en bæredygtig kommune.</w:t>
      </w:r>
    </w:p>
    <w:p w:rsidR="008A4C93" w:rsidRDefault="008A4C93" w:rsidP="008A4C93">
      <w:r>
        <w:t>Denne brochure skal hjælpe med at gøre det lettere at sortere rigtigt.</w:t>
      </w:r>
    </w:p>
    <w:p w:rsidR="008A4C93" w:rsidRDefault="008A4C93" w:rsidP="008A4C93">
      <w:pPr>
        <w:rPr>
          <w:color w:val="00DA00"/>
          <w:sz w:val="26"/>
          <w:szCs w:val="26"/>
        </w:rPr>
      </w:pPr>
      <w:r w:rsidRPr="008A4C93">
        <w:t>God</w:t>
      </w:r>
      <w:r>
        <w:rPr>
          <w:color w:val="00DA00"/>
          <w:sz w:val="26"/>
          <w:szCs w:val="26"/>
        </w:rPr>
        <w:t xml:space="preserve"> </w:t>
      </w:r>
      <w:r w:rsidRPr="008A4C93">
        <w:t>sorteringslyst!</w:t>
      </w:r>
    </w:p>
    <w:p w:rsidR="008A4C93" w:rsidRDefault="008A4C93" w:rsidP="008A4C93">
      <w:r>
        <w:t>Venlig hilsen</w:t>
      </w:r>
    </w:p>
    <w:p w:rsidR="008A4C93" w:rsidRDefault="008A4C93" w:rsidP="008A4C93">
      <w:r>
        <w:t>Odense Renovation</w:t>
      </w:r>
      <w:r w:rsidR="0066040C">
        <w:t xml:space="preserve"> og Odense Kommune</w:t>
      </w:r>
    </w:p>
    <w:p w:rsidR="008A4C93" w:rsidRDefault="008A4C93" w:rsidP="008A4C93">
      <w:pPr>
        <w:pStyle w:val="Overskrift1"/>
      </w:pPr>
      <w:r>
        <w:t>Introduktion til den nye ordning</w:t>
      </w:r>
    </w:p>
    <w:p w:rsidR="008A4C93" w:rsidRDefault="008A4C93" w:rsidP="008A4C93">
      <w:pPr>
        <w:autoSpaceDE w:val="0"/>
        <w:autoSpaceDN w:val="0"/>
        <w:adjustRightInd w:val="0"/>
        <w:spacing w:after="0" w:line="240" w:lineRule="auto"/>
        <w:rPr>
          <w:rFonts w:ascii="Agenda-Light" w:hAnsi="Agenda-Light" w:cs="Agenda-Light"/>
        </w:rPr>
      </w:pPr>
      <w:r>
        <w:rPr>
          <w:rFonts w:ascii="Agenda-Light" w:hAnsi="Agenda-Light" w:cs="Agenda-Light"/>
        </w:rPr>
        <w:t>I den nye ordning hentes metal, glas, papir, småt pap, madaffald og restaffald</w:t>
      </w:r>
    </w:p>
    <w:p w:rsidR="008A4C93" w:rsidRDefault="008A4C93" w:rsidP="008A4C93">
      <w:pPr>
        <w:autoSpaceDE w:val="0"/>
        <w:autoSpaceDN w:val="0"/>
        <w:adjustRightInd w:val="0"/>
        <w:spacing w:after="0" w:line="240" w:lineRule="auto"/>
        <w:rPr>
          <w:rFonts w:ascii="Agenda-Light" w:hAnsi="Agenda-Light" w:cs="Agenda-Light"/>
        </w:rPr>
      </w:pPr>
      <w:r>
        <w:rPr>
          <w:rFonts w:ascii="Agenda-Light" w:hAnsi="Agenda-Light" w:cs="Agenda-Light"/>
        </w:rPr>
        <w:t>ved husstanden. Beholderne er udstyret med piktogrammer, der angiver affaldstypen, og en sorteringsvejledning, så det er let at sortere affaldet.</w:t>
      </w:r>
    </w:p>
    <w:p w:rsidR="0066040C" w:rsidRDefault="008A4C93" w:rsidP="008A4C93">
      <w:pPr>
        <w:autoSpaceDE w:val="0"/>
        <w:autoSpaceDN w:val="0"/>
        <w:adjustRightInd w:val="0"/>
        <w:spacing w:after="0" w:line="240" w:lineRule="auto"/>
        <w:rPr>
          <w:rFonts w:ascii="Agenda-Light" w:hAnsi="Agenda-Light" w:cs="Agenda-Light"/>
        </w:rPr>
      </w:pPr>
      <w:r>
        <w:rPr>
          <w:rFonts w:ascii="Agenda-Light" w:hAnsi="Agenda-Light" w:cs="Agenda-Light"/>
        </w:rPr>
        <w:t>Der findes flere typer beholdere, og uanset hvilken type beholder man har, skal alle sortere ens i hele kommunen.</w:t>
      </w:r>
      <w:r w:rsidR="0066040C">
        <w:rPr>
          <w:rFonts w:ascii="Agenda-Light" w:hAnsi="Agenda-Light" w:cs="Agenda-Light"/>
        </w:rPr>
        <w:t xml:space="preserve"> En typisk husstand i parcelhus vil få 2 beholdere, som begge er delt i 2. </w:t>
      </w:r>
    </w:p>
    <w:p w:rsidR="0066040C" w:rsidRDefault="0066040C" w:rsidP="008A4C93">
      <w:pPr>
        <w:autoSpaceDE w:val="0"/>
        <w:autoSpaceDN w:val="0"/>
        <w:adjustRightInd w:val="0"/>
        <w:spacing w:after="0" w:line="240" w:lineRule="auto"/>
        <w:rPr>
          <w:rFonts w:ascii="Agenda-Light" w:hAnsi="Agenda-Light" w:cs="Agenda-Light"/>
        </w:rPr>
      </w:pPr>
    </w:p>
    <w:p w:rsidR="0066040C" w:rsidRDefault="0066040C" w:rsidP="008A4C93">
      <w:pPr>
        <w:autoSpaceDE w:val="0"/>
        <w:autoSpaceDN w:val="0"/>
        <w:adjustRightInd w:val="0"/>
        <w:spacing w:after="0" w:line="240" w:lineRule="auto"/>
        <w:rPr>
          <w:rFonts w:ascii="Agenda-Light" w:hAnsi="Agenda-Light" w:cs="Agenda-Light"/>
        </w:rPr>
      </w:pPr>
      <w:r>
        <w:rPr>
          <w:rFonts w:ascii="Agenda-Light" w:hAnsi="Agenda-Light" w:cs="Agenda-Light"/>
        </w:rPr>
        <w:t xml:space="preserve">Den ene beholder er til madaffald i den ene side og til restaffald i den anden side.  </w:t>
      </w:r>
    </w:p>
    <w:p w:rsidR="0066040C" w:rsidRDefault="0066040C" w:rsidP="008A4C93">
      <w:pPr>
        <w:autoSpaceDE w:val="0"/>
        <w:autoSpaceDN w:val="0"/>
        <w:adjustRightInd w:val="0"/>
        <w:spacing w:after="0" w:line="240" w:lineRule="auto"/>
        <w:rPr>
          <w:rFonts w:ascii="Agenda-Light" w:hAnsi="Agenda-Light" w:cs="Agenda-Light"/>
        </w:rPr>
      </w:pPr>
    </w:p>
    <w:p w:rsidR="009E0360" w:rsidRDefault="0066040C" w:rsidP="0066040C">
      <w:pPr>
        <w:autoSpaceDE w:val="0"/>
        <w:autoSpaceDN w:val="0"/>
        <w:adjustRightInd w:val="0"/>
        <w:spacing w:after="0" w:line="240" w:lineRule="auto"/>
        <w:rPr>
          <w:rFonts w:ascii="Agenda-Light" w:hAnsi="Agenda-Light" w:cs="Agenda-Light"/>
        </w:rPr>
      </w:pPr>
      <w:r>
        <w:rPr>
          <w:rFonts w:ascii="Agenda-Light" w:hAnsi="Agenda-Light" w:cs="Agenda-Light"/>
        </w:rPr>
        <w:t xml:space="preserve">Den anden beholder er til papir og småt pap i den ene side - og glas og metal i den anden side.  </w:t>
      </w:r>
    </w:p>
    <w:p w:rsidR="0066040C" w:rsidRPr="0066040C" w:rsidRDefault="0066040C" w:rsidP="0066040C">
      <w:pPr>
        <w:autoSpaceDE w:val="0"/>
        <w:autoSpaceDN w:val="0"/>
        <w:adjustRightInd w:val="0"/>
        <w:spacing w:after="0" w:line="240" w:lineRule="auto"/>
        <w:rPr>
          <w:rFonts w:ascii="Agenda-Light" w:hAnsi="Agenda-Light" w:cs="Agenda-Light"/>
        </w:rPr>
      </w:pPr>
    </w:p>
    <w:p w:rsidR="008A4C93" w:rsidRDefault="008A4C93" w:rsidP="008A4C93">
      <w:pPr>
        <w:rPr>
          <w:sz w:val="20"/>
          <w:szCs w:val="20"/>
        </w:rPr>
      </w:pPr>
      <w:r w:rsidRPr="008A4C93">
        <w:rPr>
          <w:sz w:val="20"/>
          <w:szCs w:val="20"/>
        </w:rPr>
        <w:t xml:space="preserve">De nye skraldebiler har </w:t>
      </w:r>
      <w:r w:rsidR="0066040C">
        <w:rPr>
          <w:sz w:val="20"/>
          <w:szCs w:val="20"/>
        </w:rPr>
        <w:t xml:space="preserve">ligesom beholderne </w:t>
      </w:r>
      <w:r w:rsidRPr="008A4C93">
        <w:rPr>
          <w:sz w:val="20"/>
          <w:szCs w:val="20"/>
        </w:rPr>
        <w:t>2 rum,</w:t>
      </w:r>
      <w:r>
        <w:rPr>
          <w:sz w:val="20"/>
          <w:szCs w:val="20"/>
        </w:rPr>
        <w:t xml:space="preserve"> </w:t>
      </w:r>
      <w:r w:rsidRPr="008A4C93">
        <w:rPr>
          <w:sz w:val="20"/>
          <w:szCs w:val="20"/>
        </w:rPr>
        <w:t>så affaldet holdes adskilt i</w:t>
      </w:r>
      <w:r>
        <w:rPr>
          <w:sz w:val="20"/>
          <w:szCs w:val="20"/>
        </w:rPr>
        <w:t xml:space="preserve"> </w:t>
      </w:r>
      <w:r w:rsidRPr="008A4C93">
        <w:rPr>
          <w:sz w:val="20"/>
          <w:szCs w:val="20"/>
        </w:rPr>
        <w:t>skraldebile</w:t>
      </w:r>
      <w:r w:rsidR="0066040C">
        <w:rPr>
          <w:sz w:val="20"/>
          <w:szCs w:val="20"/>
        </w:rPr>
        <w:t xml:space="preserve">n. </w:t>
      </w:r>
    </w:p>
    <w:p w:rsidR="001B4064" w:rsidRDefault="001B4064" w:rsidP="008A4C93">
      <w:pPr>
        <w:rPr>
          <w:sz w:val="20"/>
          <w:szCs w:val="20"/>
        </w:rPr>
      </w:pPr>
    </w:p>
    <w:p w:rsidR="001B4064" w:rsidRDefault="001B4064" w:rsidP="001B4064">
      <w:pPr>
        <w:pStyle w:val="Overskrift1"/>
      </w:pPr>
      <w:r>
        <w:t>Taktil afmærkning af beholderne</w:t>
      </w:r>
    </w:p>
    <w:p w:rsidR="001B4064" w:rsidRDefault="001B4064" w:rsidP="008A4C93">
      <w:pPr>
        <w:rPr>
          <w:sz w:val="20"/>
          <w:szCs w:val="20"/>
        </w:rPr>
      </w:pPr>
      <w:r w:rsidRPr="001B4064">
        <w:rPr>
          <w:sz w:val="20"/>
          <w:szCs w:val="20"/>
        </w:rPr>
        <w:t>Til synshæmmede borgere tilbyder vi klips med taktil afmærkning til at klikke på beholderens greb. Klipsene har udover den taktile afmærkning forskellig farve for hver affaldstype. På den måde kan blinde og svagtseende lettere kende forskel på grebene af de forskellige beholdere</w:t>
      </w:r>
      <w:r>
        <w:rPr>
          <w:sz w:val="20"/>
          <w:szCs w:val="20"/>
        </w:rPr>
        <w:t xml:space="preserve">. De kan bestilles gratis ved at skrive til </w:t>
      </w:r>
      <w:hyperlink r:id="rId6" w:history="1">
        <w:r w:rsidRPr="00DB0298">
          <w:rPr>
            <w:rStyle w:val="Hyperlink"/>
            <w:sz w:val="20"/>
            <w:szCs w:val="20"/>
          </w:rPr>
          <w:t>kommunikation@odenserenovation.dk</w:t>
        </w:r>
      </w:hyperlink>
      <w:r>
        <w:rPr>
          <w:sz w:val="20"/>
          <w:szCs w:val="20"/>
        </w:rPr>
        <w:t xml:space="preserve"> .</w:t>
      </w:r>
    </w:p>
    <w:p w:rsidR="0066040C" w:rsidRDefault="0066040C" w:rsidP="008A4C93">
      <w:pPr>
        <w:rPr>
          <w:color w:val="FFFFFF"/>
          <w:sz w:val="20"/>
          <w:szCs w:val="20"/>
        </w:rPr>
      </w:pPr>
    </w:p>
    <w:p w:rsidR="008A4C93" w:rsidRDefault="008A4C93" w:rsidP="008A4C93">
      <w:pPr>
        <w:pStyle w:val="Overskrift1"/>
      </w:pPr>
      <w:r>
        <w:lastRenderedPageBreak/>
        <w:t>Mød os til infomøder, events og ved din husstand</w:t>
      </w:r>
    </w:p>
    <w:p w:rsidR="008A4C93" w:rsidRDefault="008A4C93" w:rsidP="008A4C93">
      <w:pPr>
        <w:rPr>
          <w:rFonts w:ascii="Agenda-Light" w:hAnsi="Agenda-Light" w:cs="Agenda-Light"/>
          <w:sz w:val="20"/>
          <w:szCs w:val="20"/>
        </w:rPr>
      </w:pPr>
      <w:r>
        <w:rPr>
          <w:rFonts w:ascii="Agenda-Light" w:hAnsi="Agenda-Light" w:cs="Agenda-Light"/>
          <w:sz w:val="20"/>
          <w:szCs w:val="20"/>
        </w:rPr>
        <w:t>For at hjælpe dig godt på vej holder vi en række infomøder, hvor du kan høre mere om den nye affaldsordning. Derudover finder du os til flere af byens events, hvor du kan høre mere, stille spørgsmål og deltage i sjove affaldsaktiviteter. Du kan også opleve at få besøg af vores grønne guider ved din husstand. Se, hvor du kan møde</w:t>
      </w:r>
      <w:r w:rsidR="009E0360">
        <w:rPr>
          <w:rFonts w:ascii="Agenda-Light" w:hAnsi="Agenda-Light" w:cs="Agenda-Light"/>
          <w:sz w:val="20"/>
          <w:szCs w:val="20"/>
        </w:rPr>
        <w:t xml:space="preserve"> </w:t>
      </w:r>
      <w:r>
        <w:rPr>
          <w:rFonts w:ascii="Agenda-Light" w:hAnsi="Agenda-Light" w:cs="Agenda-Light"/>
          <w:sz w:val="20"/>
          <w:szCs w:val="20"/>
        </w:rPr>
        <w:t>os</w:t>
      </w:r>
      <w:r w:rsidRPr="008A4C93">
        <w:rPr>
          <w:rFonts w:ascii="Agenda-Light" w:hAnsi="Agenda-Light" w:cs="Agenda-Light"/>
          <w:sz w:val="20"/>
          <w:szCs w:val="20"/>
        </w:rPr>
        <w:t xml:space="preserve">, på </w:t>
      </w:r>
      <w:hyperlink r:id="rId7" w:history="1">
        <w:r w:rsidRPr="00CC3B2F">
          <w:rPr>
            <w:rStyle w:val="Hyperlink"/>
            <w:rFonts w:ascii="Agenda-Light" w:hAnsi="Agenda-Light" w:cs="Agenda-Light"/>
            <w:sz w:val="20"/>
            <w:szCs w:val="20"/>
          </w:rPr>
          <w:t>www.odenserenovation.dk/events</w:t>
        </w:r>
      </w:hyperlink>
      <w:r w:rsidRPr="008A4C93">
        <w:rPr>
          <w:rFonts w:ascii="Agenda-Light" w:hAnsi="Agenda-Light" w:cs="Agenda-Light"/>
          <w:sz w:val="20"/>
          <w:szCs w:val="20"/>
        </w:rPr>
        <w:t>.</w:t>
      </w:r>
    </w:p>
    <w:p w:rsidR="0066040C" w:rsidRDefault="0066040C" w:rsidP="008A4C93">
      <w:pPr>
        <w:rPr>
          <w:rFonts w:ascii="Agenda-Light" w:hAnsi="Agenda-Light" w:cs="Agenda-Light"/>
          <w:sz w:val="20"/>
          <w:szCs w:val="20"/>
        </w:rPr>
      </w:pPr>
    </w:p>
    <w:p w:rsidR="009E0360" w:rsidRPr="009E0360" w:rsidRDefault="009E0360" w:rsidP="008A4C93">
      <w:pPr>
        <w:rPr>
          <w:rFonts w:ascii="Agenda-Light" w:hAnsi="Agenda-Light" w:cs="Agenda-Light"/>
          <w:sz w:val="20"/>
          <w:szCs w:val="20"/>
        </w:rPr>
      </w:pPr>
    </w:p>
    <w:p w:rsidR="008A4C93" w:rsidRDefault="008A4C93" w:rsidP="00367033">
      <w:pPr>
        <w:pStyle w:val="Overskrift1"/>
      </w:pPr>
      <w:r>
        <w:t>Sådan sorter</w:t>
      </w:r>
      <w:r w:rsidR="00367033">
        <w:t>er du metal</w:t>
      </w: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Ja tak til:</w:t>
      </w:r>
    </w:p>
    <w:p w:rsidR="00367033" w:rsidRDefault="00367033" w:rsidP="009E0360">
      <w:r>
        <w:t>• Øl- og sodavandsdåser</w:t>
      </w:r>
    </w:p>
    <w:p w:rsidR="00367033" w:rsidRDefault="00367033" w:rsidP="009E0360">
      <w:r>
        <w:t>• Konservesdåser (tømte og skrabede)</w:t>
      </w:r>
    </w:p>
    <w:p w:rsidR="00367033" w:rsidRDefault="00367033" w:rsidP="009E0360">
      <w:r>
        <w:t>• Fyrfadslysholdere</w:t>
      </w:r>
    </w:p>
    <w:p w:rsidR="00367033" w:rsidRDefault="00367033" w:rsidP="009E0360">
      <w:r>
        <w:t xml:space="preserve">• </w:t>
      </w:r>
      <w:proofErr w:type="spellStart"/>
      <w:r>
        <w:t>Alubakker</w:t>
      </w:r>
      <w:proofErr w:type="spellEnd"/>
    </w:p>
    <w:p w:rsidR="00367033" w:rsidRDefault="00367033" w:rsidP="009E0360">
      <w:r>
        <w:t>• Kapsler og låg</w:t>
      </w:r>
    </w:p>
    <w:p w:rsidR="00367033" w:rsidRDefault="00367033" w:rsidP="009E0360">
      <w:pPr>
        <w:rPr>
          <w:rFonts w:ascii="Agenda-MediumItalic" w:hAnsi="Agenda-MediumItalic" w:cs="Agenda-MediumItalic"/>
          <w:i/>
          <w:iCs/>
        </w:rPr>
      </w:pPr>
      <w:r>
        <w:rPr>
          <w:rFonts w:ascii="Agenda-MediumItalic" w:hAnsi="Agenda-MediumItalic" w:cs="Agenda-MediumItalic"/>
          <w:i/>
          <w:iCs/>
        </w:rPr>
        <w:t>Ikke i poser - metallet skal ligge løst i beholderen.</w:t>
      </w:r>
    </w:p>
    <w:p w:rsidR="00367033" w:rsidRDefault="00367033" w:rsidP="00367033">
      <w:pPr>
        <w:autoSpaceDE w:val="0"/>
        <w:autoSpaceDN w:val="0"/>
        <w:adjustRightInd w:val="0"/>
        <w:spacing w:after="0" w:line="240" w:lineRule="auto"/>
        <w:rPr>
          <w:rFonts w:ascii="Agenda-MediumItalic" w:hAnsi="Agenda-MediumItalic" w:cs="Agenda-MediumItalic"/>
          <w:i/>
          <w:iCs/>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Nej tak til:</w:t>
      </w:r>
    </w:p>
    <w:p w:rsidR="00367033" w:rsidRDefault="00367033" w:rsidP="009E0360">
      <w:r>
        <w:t>• Batterier</w:t>
      </w:r>
    </w:p>
    <w:p w:rsidR="00367033" w:rsidRDefault="00367033" w:rsidP="009E0360">
      <w:r>
        <w:t>• Hårlak, deospray og andre spraydåser</w:t>
      </w:r>
    </w:p>
    <w:p w:rsidR="00367033" w:rsidRDefault="00367033" w:rsidP="00367033">
      <w:pPr>
        <w:autoSpaceDE w:val="0"/>
        <w:autoSpaceDN w:val="0"/>
        <w:adjustRightInd w:val="0"/>
        <w:spacing w:after="0" w:line="240" w:lineRule="auto"/>
        <w:rPr>
          <w:rFonts w:ascii="NeoSansIntel" w:hAnsi="NeoSansIntel" w:cs="NeoSansIntel"/>
          <w:sz w:val="28"/>
          <w:szCs w:val="28"/>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Hvor rent skal det være?</w:t>
      </w:r>
    </w:p>
    <w:p w:rsidR="00367033" w:rsidRDefault="00367033" w:rsidP="009E0360">
      <w:r>
        <w:t>Metalemballagerne skal være tømt for indhold og skrabet rene, inden</w:t>
      </w:r>
      <w:r w:rsidR="0066040C">
        <w:t xml:space="preserve"> de puttes i affaldsbeholderen.</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Miljøfakta om metal</w:t>
      </w:r>
    </w:p>
    <w:p w:rsidR="00367033" w:rsidRDefault="00367033" w:rsidP="00367033">
      <w:pPr>
        <w:autoSpaceDE w:val="0"/>
        <w:autoSpaceDN w:val="0"/>
        <w:adjustRightInd w:val="0"/>
        <w:spacing w:after="0" w:line="240" w:lineRule="auto"/>
        <w:rPr>
          <w:rFonts w:ascii="Agenda-Light" w:hAnsi="Agenda-Light" w:cs="Agenda-Light"/>
          <w:sz w:val="20"/>
          <w:szCs w:val="20"/>
        </w:rPr>
      </w:pPr>
      <w:r>
        <w:rPr>
          <w:rFonts w:ascii="Agenda-Light" w:hAnsi="Agenda-Light" w:cs="Agenda-Light"/>
          <w:sz w:val="20"/>
          <w:szCs w:val="20"/>
        </w:rPr>
        <w:t xml:space="preserve">Vi er globalt ved at </w:t>
      </w:r>
      <w:r w:rsidRPr="009E0360">
        <w:t>løbe tør for mange metaller - derfor er det vigtigt at genanvende dem. Derudover spares der 2 kg CO2 for hvert kg jern, der</w:t>
      </w:r>
      <w:r>
        <w:rPr>
          <w:rFonts w:ascii="Agenda-Light" w:hAnsi="Agenda-Light" w:cs="Agenda-Light"/>
          <w:sz w:val="20"/>
          <w:szCs w:val="20"/>
        </w:rPr>
        <w:t xml:space="preserve"> afleveres til genanvendelse.</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Genbrugsfakta om metal</w:t>
      </w:r>
    </w:p>
    <w:p w:rsidR="00367033" w:rsidRDefault="00367033" w:rsidP="009E0360">
      <w:r>
        <w:t>Metal fra tomatdåser og drikkedåser kan smeltes om til nye produkter som cykler, gryder og dåser.</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Gode råd om metal</w:t>
      </w:r>
    </w:p>
    <w:p w:rsidR="00367033" w:rsidRDefault="00367033" w:rsidP="009E0360">
      <w:r>
        <w:t>Få det sidste ud af tomatdåsen ved at putte lidt vand i, og hæld så det hele ned i kødsovsen. Så er dåsen ren, og der er ikke madspild.</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F61017" w:rsidRDefault="00F61017">
      <w:pPr>
        <w:rPr>
          <w:rFonts w:asciiTheme="majorHAnsi" w:eastAsiaTheme="majorEastAsia" w:hAnsiTheme="majorHAnsi" w:cstheme="majorBidi"/>
          <w:color w:val="2F5496" w:themeColor="accent1" w:themeShade="BF"/>
          <w:sz w:val="32"/>
          <w:szCs w:val="32"/>
        </w:rPr>
      </w:pPr>
      <w:r>
        <w:br w:type="page"/>
      </w:r>
    </w:p>
    <w:p w:rsidR="00367033" w:rsidRDefault="00367033" w:rsidP="00367033">
      <w:pPr>
        <w:pStyle w:val="Overskrift1"/>
      </w:pPr>
      <w:r>
        <w:lastRenderedPageBreak/>
        <w:t>Sådan sorterer du glas</w:t>
      </w: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Ja tak til:</w:t>
      </w:r>
    </w:p>
    <w:p w:rsidR="00367033" w:rsidRDefault="00367033" w:rsidP="009E0360">
      <w:r>
        <w:t>• Glasflasker fra vin, øl og sodavand</w:t>
      </w:r>
    </w:p>
    <w:p w:rsidR="00367033" w:rsidRDefault="00367033" w:rsidP="009E0360">
      <w:r>
        <w:t>• Emballageglas fra rødbeder, pulverkaffe og syltetøj (tømte og skrabede)</w:t>
      </w:r>
    </w:p>
    <w:p w:rsidR="00367033" w:rsidRDefault="00367033" w:rsidP="009E0360">
      <w:r>
        <w:t>• Glasflasker fra ketchup og dressing (tømte og skrabede)</w:t>
      </w:r>
    </w:p>
    <w:p w:rsidR="00367033" w:rsidRDefault="00367033" w:rsidP="009E0360">
      <w:pPr>
        <w:rPr>
          <w:rFonts w:ascii="Agenda-MediumItalic" w:hAnsi="Agenda-MediumItalic" w:cs="Agenda-MediumItalic"/>
          <w:i/>
          <w:iCs/>
        </w:rPr>
      </w:pPr>
      <w:r>
        <w:rPr>
          <w:rFonts w:ascii="Agenda-MediumItalic" w:hAnsi="Agenda-MediumItalic" w:cs="Agenda-MediumItalic"/>
          <w:i/>
          <w:iCs/>
        </w:rPr>
        <w:t>Ikke i poser - glasset skal ligge løst i beholderen.</w:t>
      </w:r>
    </w:p>
    <w:p w:rsidR="00367033" w:rsidRDefault="00367033" w:rsidP="00367033">
      <w:pPr>
        <w:autoSpaceDE w:val="0"/>
        <w:autoSpaceDN w:val="0"/>
        <w:adjustRightInd w:val="0"/>
        <w:spacing w:after="0" w:line="240" w:lineRule="auto"/>
        <w:rPr>
          <w:rFonts w:ascii="NeoSansIntel" w:hAnsi="NeoSansIntel" w:cs="NeoSansIntel"/>
          <w:sz w:val="28"/>
          <w:szCs w:val="28"/>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Nej tak til:</w:t>
      </w:r>
    </w:p>
    <w:p w:rsidR="00367033" w:rsidRDefault="00367033" w:rsidP="009E0360">
      <w:r>
        <w:t>• Elpærer</w:t>
      </w:r>
    </w:p>
    <w:p w:rsidR="00367033" w:rsidRDefault="00367033" w:rsidP="009E0360">
      <w:r>
        <w:t>• Porcelæn, keramik og ildfaste fade</w:t>
      </w:r>
    </w:p>
    <w:p w:rsidR="00367033" w:rsidRDefault="00367033" w:rsidP="00367033">
      <w:pPr>
        <w:autoSpaceDE w:val="0"/>
        <w:autoSpaceDN w:val="0"/>
        <w:adjustRightInd w:val="0"/>
        <w:spacing w:after="0" w:line="240" w:lineRule="auto"/>
        <w:rPr>
          <w:rFonts w:ascii="NeoSansIntel" w:hAnsi="NeoSansIntel" w:cs="NeoSansIntel"/>
          <w:sz w:val="28"/>
          <w:szCs w:val="28"/>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Hvor rent skal det være?</w:t>
      </w:r>
    </w:p>
    <w:p w:rsidR="00367033" w:rsidRDefault="00367033" w:rsidP="009E0360">
      <w:r>
        <w:t>Glasemballagerne skal være tømt for indhold og skrabet rene, inden de puttes i affaldsbeholderen.</w:t>
      </w:r>
    </w:p>
    <w:p w:rsidR="00367033" w:rsidRDefault="00367033" w:rsidP="00367033">
      <w:pPr>
        <w:autoSpaceDE w:val="0"/>
        <w:autoSpaceDN w:val="0"/>
        <w:adjustRightInd w:val="0"/>
        <w:spacing w:after="0" w:line="240" w:lineRule="auto"/>
        <w:rPr>
          <w:rFonts w:ascii="NeoSansIntel" w:hAnsi="NeoSansIntel" w:cs="NeoSansIntel"/>
          <w:sz w:val="28"/>
          <w:szCs w:val="28"/>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Genbrugsfakta om glas</w:t>
      </w:r>
    </w:p>
    <w:p w:rsidR="00367033" w:rsidRDefault="00367033" w:rsidP="009E0360">
      <w:r>
        <w:t>Et syltetøjsglas og en vinflaske kan smeltes om til nye glas og flasker. I processen går en lille smule glas tabt, men 89 % bliver til nyt glas.</w:t>
      </w:r>
    </w:p>
    <w:p w:rsidR="00367033" w:rsidRDefault="00367033" w:rsidP="00367033">
      <w:pPr>
        <w:autoSpaceDE w:val="0"/>
        <w:autoSpaceDN w:val="0"/>
        <w:adjustRightInd w:val="0"/>
        <w:spacing w:after="0" w:line="240" w:lineRule="auto"/>
        <w:rPr>
          <w:rFonts w:ascii="NeoSansIntel" w:hAnsi="NeoSansIntel" w:cs="NeoSansIntel"/>
          <w:sz w:val="28"/>
          <w:szCs w:val="28"/>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Miljøfakta om glas</w:t>
      </w:r>
    </w:p>
    <w:p w:rsidR="00367033" w:rsidRDefault="00367033" w:rsidP="009E0360">
      <w:r>
        <w:t>Man sparer 15 % energi ved at genanvende glas frem for at producere af nye råstoffer.</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Gode råd om glas</w:t>
      </w:r>
    </w:p>
    <w:p w:rsidR="00367033" w:rsidRDefault="00367033" w:rsidP="009E0360">
      <w:r>
        <w:t>Du må gerne lade metallåg sidde på flasker og emballageglas.</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F61017" w:rsidRDefault="00F61017">
      <w:pPr>
        <w:rPr>
          <w:rFonts w:asciiTheme="majorHAnsi" w:eastAsiaTheme="majorEastAsia" w:hAnsiTheme="majorHAnsi" w:cstheme="majorBidi"/>
          <w:color w:val="2F5496" w:themeColor="accent1" w:themeShade="BF"/>
          <w:sz w:val="32"/>
          <w:szCs w:val="32"/>
        </w:rPr>
      </w:pPr>
      <w:r>
        <w:br w:type="page"/>
      </w:r>
    </w:p>
    <w:p w:rsidR="00367033" w:rsidRPr="00367033" w:rsidRDefault="00367033" w:rsidP="00367033">
      <w:pPr>
        <w:pStyle w:val="Overskrift1"/>
      </w:pPr>
      <w:r>
        <w:lastRenderedPageBreak/>
        <w:t>Sådan sorterer du papir</w:t>
      </w:r>
      <w:r>
        <w:rPr>
          <w:rFonts w:ascii="Agenda-Light" w:hAnsi="Agenda-Light" w:cs="Agenda-Light"/>
          <w:color w:val="FFFFFF"/>
          <w:sz w:val="12"/>
          <w:szCs w:val="12"/>
        </w:rPr>
        <w:t xml:space="preserve"> </w:t>
      </w:r>
    </w:p>
    <w:p w:rsidR="00367033" w:rsidRDefault="00367033" w:rsidP="00367033">
      <w:pPr>
        <w:autoSpaceDE w:val="0"/>
        <w:autoSpaceDN w:val="0"/>
        <w:adjustRightInd w:val="0"/>
        <w:spacing w:after="0" w:line="240" w:lineRule="auto"/>
        <w:rPr>
          <w:rFonts w:ascii="NeoSansIntel" w:hAnsi="NeoSansIntel" w:cs="NeoSansIntel"/>
          <w:color w:val="000000"/>
          <w:sz w:val="28"/>
          <w:szCs w:val="28"/>
        </w:rPr>
      </w:pPr>
      <w:r>
        <w:rPr>
          <w:rFonts w:ascii="NeoSansIntel" w:hAnsi="NeoSansIntel" w:cs="NeoSansIntel"/>
          <w:color w:val="000000"/>
          <w:sz w:val="28"/>
          <w:szCs w:val="28"/>
        </w:rPr>
        <w:t>Ja tak til:</w:t>
      </w:r>
    </w:p>
    <w:p w:rsidR="00367033" w:rsidRDefault="00367033" w:rsidP="009E0360">
      <w:r>
        <w:t>• Aviser, reklamer og ugeblade</w:t>
      </w:r>
    </w:p>
    <w:p w:rsidR="00367033" w:rsidRDefault="00367033" w:rsidP="009E0360">
      <w:r>
        <w:t>• Magasiner og brochurer</w:t>
      </w:r>
    </w:p>
    <w:p w:rsidR="00367033" w:rsidRDefault="00367033" w:rsidP="009E0360">
      <w:r>
        <w:t>• Kontorpapir og kuverter med rude</w:t>
      </w:r>
    </w:p>
    <w:p w:rsidR="00367033" w:rsidRDefault="00367033" w:rsidP="009E0360">
      <w:r>
        <w:t>• Telefonbøger</w:t>
      </w:r>
    </w:p>
    <w:p w:rsidR="00367033" w:rsidRDefault="00367033" w:rsidP="009E0360">
      <w:pPr>
        <w:rPr>
          <w:rFonts w:ascii="Agenda-MediumItalic" w:hAnsi="Agenda-MediumItalic" w:cs="Agenda-MediumItalic"/>
          <w:i/>
          <w:iCs/>
        </w:rPr>
      </w:pPr>
      <w:r>
        <w:rPr>
          <w:rFonts w:ascii="Agenda-MediumItalic" w:hAnsi="Agenda-MediumItalic" w:cs="Agenda-MediumItalic"/>
          <w:i/>
          <w:iCs/>
        </w:rPr>
        <w:t>Ikke i poser - papiret skal ligge løst i beholderen.</w:t>
      </w:r>
    </w:p>
    <w:p w:rsidR="00367033" w:rsidRDefault="00367033" w:rsidP="00367033">
      <w:pPr>
        <w:autoSpaceDE w:val="0"/>
        <w:autoSpaceDN w:val="0"/>
        <w:adjustRightInd w:val="0"/>
        <w:spacing w:after="0" w:line="240" w:lineRule="auto"/>
        <w:rPr>
          <w:rFonts w:ascii="Agenda-MediumItalic" w:hAnsi="Agenda-MediumItalic" w:cs="Agenda-MediumItalic"/>
          <w:i/>
          <w:iCs/>
          <w:color w:val="000000"/>
          <w:sz w:val="20"/>
          <w:szCs w:val="20"/>
        </w:rPr>
      </w:pPr>
    </w:p>
    <w:p w:rsidR="00367033" w:rsidRDefault="00367033" w:rsidP="00367033">
      <w:pPr>
        <w:autoSpaceDE w:val="0"/>
        <w:autoSpaceDN w:val="0"/>
        <w:adjustRightInd w:val="0"/>
        <w:spacing w:after="0" w:line="240" w:lineRule="auto"/>
        <w:rPr>
          <w:rFonts w:ascii="NeoSansIntel" w:hAnsi="NeoSansIntel" w:cs="NeoSansIntel"/>
          <w:color w:val="000000"/>
          <w:sz w:val="28"/>
          <w:szCs w:val="28"/>
        </w:rPr>
      </w:pPr>
      <w:r>
        <w:rPr>
          <w:rFonts w:ascii="NeoSansIntel" w:hAnsi="NeoSansIntel" w:cs="NeoSansIntel"/>
          <w:color w:val="000000"/>
          <w:sz w:val="28"/>
          <w:szCs w:val="28"/>
        </w:rPr>
        <w:t>Nej tak</w:t>
      </w:r>
    </w:p>
    <w:p w:rsidR="00367033" w:rsidRDefault="00367033" w:rsidP="009E0360">
      <w:r>
        <w:t>• Gavepapir</w:t>
      </w:r>
    </w:p>
    <w:p w:rsidR="00367033" w:rsidRDefault="00367033" w:rsidP="009E0360">
      <w:r>
        <w:t>• Papirduge</w:t>
      </w:r>
    </w:p>
    <w:p w:rsidR="00367033" w:rsidRDefault="00367033" w:rsidP="009E0360">
      <w:r>
        <w:t>• Servietter og køkkenrulle</w:t>
      </w:r>
    </w:p>
    <w:p w:rsidR="00367033" w:rsidRDefault="00367033" w:rsidP="00367033">
      <w:pPr>
        <w:autoSpaceDE w:val="0"/>
        <w:autoSpaceDN w:val="0"/>
        <w:adjustRightInd w:val="0"/>
        <w:spacing w:after="0" w:line="240" w:lineRule="auto"/>
        <w:rPr>
          <w:rFonts w:ascii="Agenda-Light" w:hAnsi="Agenda-Light" w:cs="Agenda-Light"/>
          <w:color w:val="000000"/>
          <w:sz w:val="20"/>
          <w:szCs w:val="20"/>
        </w:rPr>
      </w:pPr>
    </w:p>
    <w:p w:rsidR="00367033" w:rsidRDefault="00367033" w:rsidP="00367033">
      <w:pPr>
        <w:autoSpaceDE w:val="0"/>
        <w:autoSpaceDN w:val="0"/>
        <w:adjustRightInd w:val="0"/>
        <w:spacing w:after="0" w:line="240" w:lineRule="auto"/>
        <w:rPr>
          <w:rFonts w:ascii="NeoSansIntel" w:hAnsi="NeoSansIntel" w:cs="NeoSansIntel"/>
          <w:color w:val="000000"/>
          <w:sz w:val="28"/>
          <w:szCs w:val="28"/>
        </w:rPr>
      </w:pPr>
      <w:r>
        <w:rPr>
          <w:rFonts w:ascii="NeoSansIntel" w:hAnsi="NeoSansIntel" w:cs="NeoSansIntel"/>
          <w:color w:val="000000"/>
          <w:sz w:val="28"/>
          <w:szCs w:val="28"/>
        </w:rPr>
        <w:t>Hvor rent skal det være?</w:t>
      </w:r>
    </w:p>
    <w:p w:rsidR="00367033" w:rsidRDefault="00367033" w:rsidP="009E0360">
      <w:r>
        <w:t>Papiret skal være rent og tørt, inden det</w:t>
      </w:r>
      <w:r w:rsidR="00FD30B4">
        <w:t xml:space="preserve"> </w:t>
      </w:r>
      <w:r>
        <w:t>puttes i affaldsbeholderen.</w:t>
      </w:r>
    </w:p>
    <w:p w:rsidR="00367033" w:rsidRDefault="00367033" w:rsidP="009E0360"/>
    <w:p w:rsidR="00367033" w:rsidRDefault="00367033" w:rsidP="00367033">
      <w:pPr>
        <w:autoSpaceDE w:val="0"/>
        <w:autoSpaceDN w:val="0"/>
        <w:adjustRightInd w:val="0"/>
        <w:spacing w:after="0" w:line="240" w:lineRule="auto"/>
        <w:rPr>
          <w:rFonts w:ascii="NeoSansIntel" w:hAnsi="NeoSansIntel" w:cs="NeoSansIntel"/>
          <w:color w:val="000000"/>
          <w:sz w:val="28"/>
          <w:szCs w:val="28"/>
        </w:rPr>
      </w:pPr>
      <w:r>
        <w:rPr>
          <w:rFonts w:ascii="NeoSansIntel" w:hAnsi="NeoSansIntel" w:cs="NeoSansIntel"/>
          <w:color w:val="000000"/>
          <w:sz w:val="28"/>
          <w:szCs w:val="28"/>
        </w:rPr>
        <w:t>Genbrugsfakta om papir</w:t>
      </w:r>
    </w:p>
    <w:p w:rsidR="00367033" w:rsidRDefault="00367033" w:rsidP="009E0360">
      <w:r>
        <w:t>Papir er lavet af cellulosefibre fra træ. Fibrene kan genanvendes til nyt papir, pap og æggebakker igen og igen.</w:t>
      </w:r>
    </w:p>
    <w:p w:rsidR="00367033" w:rsidRDefault="00367033" w:rsidP="00367033">
      <w:pPr>
        <w:autoSpaceDE w:val="0"/>
        <w:autoSpaceDN w:val="0"/>
        <w:adjustRightInd w:val="0"/>
        <w:spacing w:after="0" w:line="240" w:lineRule="auto"/>
        <w:rPr>
          <w:rFonts w:ascii="Agenda-Light" w:hAnsi="Agenda-Light" w:cs="Agenda-Light"/>
          <w:color w:val="000000"/>
          <w:sz w:val="20"/>
          <w:szCs w:val="20"/>
        </w:rPr>
      </w:pPr>
    </w:p>
    <w:p w:rsidR="00367033" w:rsidRDefault="00367033" w:rsidP="00367033">
      <w:pPr>
        <w:autoSpaceDE w:val="0"/>
        <w:autoSpaceDN w:val="0"/>
        <w:adjustRightInd w:val="0"/>
        <w:spacing w:after="0" w:line="240" w:lineRule="auto"/>
        <w:rPr>
          <w:rFonts w:ascii="NeoSansIntel" w:hAnsi="NeoSansIntel" w:cs="NeoSansIntel"/>
          <w:color w:val="000000"/>
          <w:sz w:val="28"/>
          <w:szCs w:val="28"/>
        </w:rPr>
      </w:pPr>
      <w:r>
        <w:rPr>
          <w:rFonts w:ascii="NeoSansIntel" w:hAnsi="NeoSansIntel" w:cs="NeoSansIntel"/>
          <w:color w:val="000000"/>
          <w:sz w:val="28"/>
          <w:szCs w:val="28"/>
        </w:rPr>
        <w:t>Miljøfakta om papir</w:t>
      </w:r>
    </w:p>
    <w:p w:rsidR="00367033" w:rsidRDefault="00367033" w:rsidP="001B4064">
      <w:pPr>
        <w:rPr>
          <w:rFonts w:ascii="Agenda-Light" w:hAnsi="Agenda-Light" w:cs="Agenda-Light"/>
          <w:color w:val="000000"/>
          <w:sz w:val="20"/>
          <w:szCs w:val="20"/>
        </w:rPr>
      </w:pPr>
      <w:r>
        <w:t>Ved produktion af genbrugspapir bruges typisk kun 30 gram træ til 1 kilo papir. Når man fremstiller 1 kg helt nyt papir,</w:t>
      </w:r>
      <w:r w:rsidR="001B4064">
        <w:t xml:space="preserve"> </w:t>
      </w:r>
      <w:r>
        <w:rPr>
          <w:rFonts w:ascii="Agenda-Light" w:hAnsi="Agenda-Light" w:cs="Agenda-Light"/>
          <w:color w:val="000000"/>
          <w:sz w:val="20"/>
          <w:szCs w:val="20"/>
        </w:rPr>
        <w:t>bruges der cirka 2 kg træ.</w:t>
      </w:r>
    </w:p>
    <w:p w:rsidR="00367033" w:rsidRDefault="00367033" w:rsidP="00367033">
      <w:pPr>
        <w:autoSpaceDE w:val="0"/>
        <w:autoSpaceDN w:val="0"/>
        <w:adjustRightInd w:val="0"/>
        <w:spacing w:after="0" w:line="240" w:lineRule="auto"/>
        <w:rPr>
          <w:rFonts w:ascii="Agenda-Light" w:hAnsi="Agenda-Light" w:cs="Agenda-Light"/>
          <w:color w:val="000000"/>
          <w:sz w:val="20"/>
          <w:szCs w:val="20"/>
        </w:rPr>
      </w:pPr>
    </w:p>
    <w:p w:rsidR="00367033" w:rsidRDefault="00367033" w:rsidP="00367033">
      <w:pPr>
        <w:autoSpaceDE w:val="0"/>
        <w:autoSpaceDN w:val="0"/>
        <w:adjustRightInd w:val="0"/>
        <w:spacing w:after="0" w:line="240" w:lineRule="auto"/>
        <w:rPr>
          <w:rFonts w:ascii="NeoSansIntel" w:hAnsi="NeoSansIntel" w:cs="NeoSansIntel"/>
          <w:color w:val="000000"/>
          <w:sz w:val="28"/>
          <w:szCs w:val="28"/>
        </w:rPr>
      </w:pPr>
      <w:r>
        <w:rPr>
          <w:rFonts w:ascii="NeoSansIntel" w:hAnsi="NeoSansIntel" w:cs="NeoSansIntel"/>
          <w:color w:val="000000"/>
          <w:sz w:val="28"/>
          <w:szCs w:val="28"/>
        </w:rPr>
        <w:t>Gode råd om papir</w:t>
      </w:r>
    </w:p>
    <w:p w:rsidR="00367033" w:rsidRDefault="00367033" w:rsidP="009E0360">
      <w:r>
        <w:t>Hvis du får blade og magasiner i en plastpose, skal posen af, før du putter papiret i beholderen.</w:t>
      </w:r>
    </w:p>
    <w:p w:rsidR="00367033" w:rsidRDefault="00367033" w:rsidP="00367033">
      <w:pPr>
        <w:autoSpaceDE w:val="0"/>
        <w:autoSpaceDN w:val="0"/>
        <w:adjustRightInd w:val="0"/>
        <w:spacing w:after="0" w:line="240" w:lineRule="auto"/>
      </w:pPr>
    </w:p>
    <w:p w:rsidR="00F61017" w:rsidRDefault="00F61017">
      <w:pPr>
        <w:rPr>
          <w:rFonts w:asciiTheme="majorHAnsi" w:eastAsiaTheme="majorEastAsia" w:hAnsiTheme="majorHAnsi" w:cstheme="majorBidi"/>
          <w:color w:val="2F5496" w:themeColor="accent1" w:themeShade="BF"/>
          <w:sz w:val="32"/>
          <w:szCs w:val="32"/>
        </w:rPr>
      </w:pPr>
      <w:r>
        <w:br w:type="page"/>
      </w:r>
    </w:p>
    <w:p w:rsidR="00367033" w:rsidRDefault="00367033" w:rsidP="00367033">
      <w:pPr>
        <w:pStyle w:val="Overskrift1"/>
      </w:pPr>
      <w:r>
        <w:lastRenderedPageBreak/>
        <w:t>Sådan sorterer du småt pap</w:t>
      </w: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Ja tak til:</w:t>
      </w:r>
    </w:p>
    <w:p w:rsidR="00367033" w:rsidRDefault="00367033" w:rsidP="00F731A8">
      <w:r>
        <w:t>• Cornflakes- og havregrynspakker</w:t>
      </w:r>
    </w:p>
    <w:p w:rsidR="00367033" w:rsidRDefault="00367033" w:rsidP="00F731A8">
      <w:r>
        <w:t>• Bølgepap og karton</w:t>
      </w:r>
    </w:p>
    <w:p w:rsidR="00367033" w:rsidRDefault="00367033" w:rsidP="00F731A8">
      <w:r>
        <w:t>• Paprør fra køkken- og toiletruller</w:t>
      </w:r>
    </w:p>
    <w:p w:rsidR="00367033" w:rsidRDefault="00367033" w:rsidP="00F731A8">
      <w:r>
        <w:t>• Små papkasser</w:t>
      </w:r>
    </w:p>
    <w:p w:rsidR="00367033" w:rsidRDefault="00367033" w:rsidP="00F731A8">
      <w:r>
        <w:t>• Æggebakker</w:t>
      </w:r>
    </w:p>
    <w:p w:rsidR="00367033" w:rsidRDefault="00367033" w:rsidP="00F731A8">
      <w:pPr>
        <w:rPr>
          <w:rFonts w:ascii="Agenda-MediumItalic" w:hAnsi="Agenda-MediumItalic" w:cs="Agenda-MediumItalic"/>
          <w:i/>
          <w:iCs/>
        </w:rPr>
      </w:pPr>
      <w:r>
        <w:rPr>
          <w:rFonts w:ascii="Agenda-MediumItalic" w:hAnsi="Agenda-MediumItalic" w:cs="Agenda-MediumItalic"/>
          <w:i/>
          <w:iCs/>
        </w:rPr>
        <w:t>Ikke i poser - pappet skal ligge løst i beholderen.</w:t>
      </w:r>
    </w:p>
    <w:p w:rsidR="00367033" w:rsidRDefault="00367033" w:rsidP="00367033">
      <w:pPr>
        <w:autoSpaceDE w:val="0"/>
        <w:autoSpaceDN w:val="0"/>
        <w:adjustRightInd w:val="0"/>
        <w:spacing w:after="0" w:line="240" w:lineRule="auto"/>
        <w:rPr>
          <w:rFonts w:ascii="Agenda-MediumItalic" w:hAnsi="Agenda-MediumItalic" w:cs="Agenda-MediumItalic"/>
          <w:i/>
          <w:iCs/>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Nej tak til:</w:t>
      </w:r>
    </w:p>
    <w:p w:rsidR="00367033" w:rsidRDefault="00367033" w:rsidP="00F731A8">
      <w:r>
        <w:t>• Pizzabakker</w:t>
      </w:r>
    </w:p>
    <w:p w:rsidR="00367033" w:rsidRDefault="00367033" w:rsidP="00367033">
      <w:pPr>
        <w:autoSpaceDE w:val="0"/>
        <w:autoSpaceDN w:val="0"/>
        <w:adjustRightInd w:val="0"/>
        <w:spacing w:after="0" w:line="240" w:lineRule="auto"/>
        <w:rPr>
          <w:rFonts w:ascii="Agenda-Light" w:hAnsi="Agenda-Light" w:cs="Agenda-Light"/>
          <w:sz w:val="20"/>
          <w:szCs w:val="20"/>
        </w:rPr>
      </w:pPr>
      <w:r>
        <w:rPr>
          <w:rFonts w:ascii="Agenda-Light" w:hAnsi="Agenda-Light" w:cs="Agenda-Light"/>
          <w:sz w:val="20"/>
          <w:szCs w:val="20"/>
        </w:rPr>
        <w:t xml:space="preserve">• Mælke, </w:t>
      </w:r>
      <w:r w:rsidRPr="00F731A8">
        <w:t>juice- og</w:t>
      </w:r>
      <w:r>
        <w:rPr>
          <w:rFonts w:ascii="Agenda-Light" w:hAnsi="Agenda-Light" w:cs="Agenda-Light"/>
          <w:sz w:val="20"/>
          <w:szCs w:val="20"/>
        </w:rPr>
        <w:t xml:space="preserve"> yoghurtkartoner</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Hvor rent skal det være?</w:t>
      </w:r>
    </w:p>
    <w:p w:rsidR="00367033" w:rsidRDefault="00367033" w:rsidP="00F731A8">
      <w:r>
        <w:t>Pappet skal være rent og tørt, inden det puttes i affaldsbeholderen.</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Genbrugsfakta om pap</w:t>
      </w:r>
    </w:p>
    <w:p w:rsidR="00367033" w:rsidRDefault="00367033" w:rsidP="00F731A8">
      <w:r>
        <w:t>Ligesom papir er pap lavet af cellulosefibre fra træ. Fibrene kan genbruges til nyt papir, pap og æggebakker igen og igen.</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Miljøfakta om pap</w:t>
      </w:r>
    </w:p>
    <w:p w:rsidR="00367033" w:rsidRDefault="00367033" w:rsidP="00F731A8">
      <w:r>
        <w:t xml:space="preserve">Der bruges 75 </w:t>
      </w:r>
      <w:r w:rsidR="001B4064">
        <w:t>kubikmeter</w:t>
      </w:r>
      <w:r>
        <w:rPr>
          <w:sz w:val="12"/>
          <w:szCs w:val="12"/>
        </w:rPr>
        <w:t xml:space="preserve"> </w:t>
      </w:r>
      <w:r>
        <w:t xml:space="preserve">vand til at fremstille et ton nyt pap - men kun 15 </w:t>
      </w:r>
      <w:proofErr w:type="gramStart"/>
      <w:r w:rsidR="001B4064">
        <w:t xml:space="preserve">kubikmeter </w:t>
      </w:r>
      <w:r>
        <w:rPr>
          <w:sz w:val="12"/>
          <w:szCs w:val="12"/>
        </w:rPr>
        <w:t xml:space="preserve"> </w:t>
      </w:r>
      <w:r>
        <w:t>vand</w:t>
      </w:r>
      <w:proofErr w:type="gramEnd"/>
      <w:r>
        <w:t xml:space="preserve"> til at fremstille samme mængde genbrugspap.</w:t>
      </w:r>
    </w:p>
    <w:p w:rsidR="00367033" w:rsidRDefault="00367033"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Gode råd om pap</w:t>
      </w:r>
    </w:p>
    <w:p w:rsidR="00367033" w:rsidRDefault="00367033" w:rsidP="00F731A8">
      <w:r>
        <w:t>Små papkasser foldes og mases sammen - eller rives i mindre stykker. Større papkasser skal afleveres på genbrugsstationen.</w:t>
      </w:r>
    </w:p>
    <w:p w:rsidR="00367033" w:rsidRDefault="00367033" w:rsidP="00367033">
      <w:pPr>
        <w:autoSpaceDE w:val="0"/>
        <w:autoSpaceDN w:val="0"/>
        <w:adjustRightInd w:val="0"/>
        <w:spacing w:after="0" w:line="240" w:lineRule="auto"/>
      </w:pPr>
    </w:p>
    <w:p w:rsidR="00F61017" w:rsidRDefault="00F61017">
      <w:pPr>
        <w:rPr>
          <w:rFonts w:asciiTheme="majorHAnsi" w:eastAsiaTheme="majorEastAsia" w:hAnsiTheme="majorHAnsi" w:cstheme="majorBidi"/>
          <w:color w:val="2F5496" w:themeColor="accent1" w:themeShade="BF"/>
          <w:sz w:val="32"/>
          <w:szCs w:val="32"/>
        </w:rPr>
      </w:pPr>
      <w:r>
        <w:br w:type="page"/>
      </w:r>
    </w:p>
    <w:p w:rsidR="00367033" w:rsidRDefault="00367033" w:rsidP="00367033">
      <w:pPr>
        <w:pStyle w:val="Overskrift1"/>
      </w:pPr>
      <w:r>
        <w:lastRenderedPageBreak/>
        <w:t>Sådan sorterer du madaffald</w:t>
      </w: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Ja tak</w:t>
      </w:r>
      <w:r w:rsidR="0007518B">
        <w:rPr>
          <w:rFonts w:ascii="NeoSansIntel" w:hAnsi="NeoSansIntel" w:cs="NeoSansIntel"/>
          <w:sz w:val="28"/>
          <w:szCs w:val="28"/>
        </w:rPr>
        <w:t xml:space="preserve"> til</w:t>
      </w:r>
      <w:r>
        <w:rPr>
          <w:rFonts w:ascii="NeoSansIntel" w:hAnsi="NeoSansIntel" w:cs="NeoSansIntel"/>
          <w:sz w:val="28"/>
          <w:szCs w:val="28"/>
        </w:rPr>
        <w:t>:</w:t>
      </w:r>
    </w:p>
    <w:p w:rsidR="00367033" w:rsidRDefault="00367033" w:rsidP="00F731A8">
      <w:r>
        <w:t>• Ris, pasta og ost</w:t>
      </w:r>
    </w:p>
    <w:p w:rsidR="00367033" w:rsidRDefault="00367033" w:rsidP="00F731A8">
      <w:r>
        <w:t>• Grøntsager og frugt - rå, kogte og</w:t>
      </w:r>
      <w:r w:rsidR="0007518B">
        <w:t xml:space="preserve"> </w:t>
      </w:r>
      <w:r>
        <w:t>skræller</w:t>
      </w:r>
    </w:p>
    <w:p w:rsidR="00367033" w:rsidRDefault="00367033" w:rsidP="00F731A8">
      <w:r>
        <w:t>• Teblade, kaffegrums (også med filtre</w:t>
      </w:r>
      <w:r w:rsidR="0007518B">
        <w:t xml:space="preserve"> </w:t>
      </w:r>
      <w:r>
        <w:t>og poser)</w:t>
      </w:r>
    </w:p>
    <w:p w:rsidR="00367033" w:rsidRDefault="00367033" w:rsidP="00F731A8">
      <w:r>
        <w:t>• Fisk, kød, pålæg og ben</w:t>
      </w:r>
    </w:p>
    <w:p w:rsidR="00367033" w:rsidRDefault="00367033" w:rsidP="00F731A8">
      <w:r>
        <w:t>• Brød og kager</w:t>
      </w:r>
    </w:p>
    <w:p w:rsidR="00367033" w:rsidRDefault="00367033" w:rsidP="00F731A8">
      <w:r>
        <w:t>• Sovs og fedt</w:t>
      </w:r>
    </w:p>
    <w:p w:rsidR="00367033" w:rsidRDefault="00367033" w:rsidP="00F731A8">
      <w:pPr>
        <w:rPr>
          <w:rFonts w:ascii="Agenda-MediumItalic" w:hAnsi="Agenda-MediumItalic" w:cs="Agenda-MediumItalic"/>
          <w:i/>
          <w:iCs/>
        </w:rPr>
      </w:pPr>
      <w:r>
        <w:rPr>
          <w:rFonts w:ascii="Agenda-MediumItalic" w:hAnsi="Agenda-MediumItalic" w:cs="Agenda-MediumItalic"/>
          <w:i/>
          <w:iCs/>
        </w:rPr>
        <w:t>Lægges i poser i beholderen.</w:t>
      </w:r>
      <w:r w:rsidR="0007518B">
        <w:rPr>
          <w:rFonts w:ascii="Agenda-MediumItalic" w:hAnsi="Agenda-MediumItalic" w:cs="Agenda-MediumItalic"/>
          <w:i/>
          <w:iCs/>
        </w:rPr>
        <w:t xml:space="preserve"> </w:t>
      </w:r>
      <w:r>
        <w:rPr>
          <w:rFonts w:ascii="Agenda-MediumItalic" w:hAnsi="Agenda-MediumItalic" w:cs="Agenda-MediumItalic"/>
          <w:i/>
          <w:iCs/>
        </w:rPr>
        <w:t>Husk knude på posen.</w:t>
      </w:r>
    </w:p>
    <w:p w:rsidR="0007518B" w:rsidRDefault="0007518B" w:rsidP="00367033">
      <w:pPr>
        <w:autoSpaceDE w:val="0"/>
        <w:autoSpaceDN w:val="0"/>
        <w:adjustRightInd w:val="0"/>
        <w:spacing w:after="0" w:line="240" w:lineRule="auto"/>
        <w:rPr>
          <w:rFonts w:ascii="Agenda-MediumItalic" w:hAnsi="Agenda-MediumItalic" w:cs="Agenda-MediumItalic"/>
          <w:i/>
          <w:iCs/>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Genbrugsfakta</w:t>
      </w:r>
      <w:r w:rsidR="0007518B">
        <w:rPr>
          <w:rFonts w:ascii="NeoSansIntel" w:hAnsi="NeoSansIntel" w:cs="NeoSansIntel"/>
          <w:sz w:val="28"/>
          <w:szCs w:val="28"/>
        </w:rPr>
        <w:t xml:space="preserve"> om madaffald</w:t>
      </w:r>
    </w:p>
    <w:p w:rsidR="00367033" w:rsidRDefault="00367033" w:rsidP="00F731A8">
      <w:r>
        <w:t>Madaffald omdannes til</w:t>
      </w:r>
      <w:r w:rsidR="0007518B">
        <w:t xml:space="preserve"> </w:t>
      </w:r>
      <w:r>
        <w:t>biogas, der kan bruges som</w:t>
      </w:r>
      <w:r w:rsidR="0007518B">
        <w:t xml:space="preserve"> </w:t>
      </w:r>
      <w:r>
        <w:t>brændstof eller til</w:t>
      </w:r>
      <w:r w:rsidR="0007518B">
        <w:t xml:space="preserve"> </w:t>
      </w:r>
      <w:r>
        <w:t>produktion af el og varme.</w:t>
      </w:r>
    </w:p>
    <w:p w:rsidR="0007518B" w:rsidRDefault="0007518B"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Miljøfakta</w:t>
      </w:r>
      <w:r w:rsidR="0007518B">
        <w:rPr>
          <w:rFonts w:ascii="NeoSansIntel" w:hAnsi="NeoSansIntel" w:cs="NeoSansIntel"/>
          <w:sz w:val="28"/>
          <w:szCs w:val="28"/>
        </w:rPr>
        <w:t xml:space="preserve"> om madaffald</w:t>
      </w:r>
    </w:p>
    <w:p w:rsidR="00367033" w:rsidRDefault="00367033" w:rsidP="00F731A8">
      <w:r>
        <w:t>Når madaffald er omdannet til biogas,</w:t>
      </w:r>
      <w:r w:rsidR="0007518B">
        <w:t xml:space="preserve"> </w:t>
      </w:r>
      <w:r>
        <w:t>er restproduktet god gødning til</w:t>
      </w:r>
      <w:r w:rsidR="0007518B">
        <w:t xml:space="preserve"> </w:t>
      </w:r>
      <w:r>
        <w:t>markerne med næringsrig fosfor.</w:t>
      </w:r>
    </w:p>
    <w:p w:rsidR="0007518B" w:rsidRDefault="0007518B" w:rsidP="00367033">
      <w:pPr>
        <w:autoSpaceDE w:val="0"/>
        <w:autoSpaceDN w:val="0"/>
        <w:adjustRightInd w:val="0"/>
        <w:spacing w:after="0" w:line="240" w:lineRule="auto"/>
        <w:rPr>
          <w:rFonts w:ascii="Agenda-Light" w:hAnsi="Agenda-Light" w:cs="Agenda-Light"/>
          <w:sz w:val="20"/>
          <w:szCs w:val="20"/>
        </w:rPr>
      </w:pPr>
    </w:p>
    <w:p w:rsidR="00367033" w:rsidRDefault="00367033" w:rsidP="00367033">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Gode råd</w:t>
      </w:r>
      <w:r w:rsidR="0007518B">
        <w:rPr>
          <w:rFonts w:ascii="NeoSansIntel" w:hAnsi="NeoSansIntel" w:cs="NeoSansIntel"/>
          <w:sz w:val="28"/>
          <w:szCs w:val="28"/>
        </w:rPr>
        <w:t xml:space="preserve"> om madaffald</w:t>
      </w:r>
    </w:p>
    <w:p w:rsidR="00367033" w:rsidRDefault="00367033" w:rsidP="00F731A8">
      <w:r>
        <w:t>Bind en knude på posen</w:t>
      </w:r>
      <w:r w:rsidR="0007518B">
        <w:t xml:space="preserve"> </w:t>
      </w:r>
      <w:r>
        <w:t>til madaffald, så undgår</w:t>
      </w:r>
      <w:r w:rsidR="0007518B">
        <w:t xml:space="preserve"> </w:t>
      </w:r>
      <w:r>
        <w:t>du, at indholdet ender i</w:t>
      </w:r>
      <w:r w:rsidR="0007518B">
        <w:t xml:space="preserve"> </w:t>
      </w:r>
      <w:r>
        <w:t>bunden af din beholder.</w:t>
      </w:r>
    </w:p>
    <w:p w:rsidR="0007518B" w:rsidRDefault="0007518B" w:rsidP="00367033">
      <w:pPr>
        <w:autoSpaceDE w:val="0"/>
        <w:autoSpaceDN w:val="0"/>
        <w:adjustRightInd w:val="0"/>
        <w:spacing w:after="0" w:line="240" w:lineRule="auto"/>
      </w:pPr>
    </w:p>
    <w:p w:rsidR="00F61017" w:rsidRDefault="00F61017">
      <w:pPr>
        <w:rPr>
          <w:rFonts w:asciiTheme="majorHAnsi" w:eastAsiaTheme="majorEastAsia" w:hAnsiTheme="majorHAnsi" w:cstheme="majorBidi"/>
          <w:color w:val="2F5496" w:themeColor="accent1" w:themeShade="BF"/>
          <w:sz w:val="32"/>
          <w:szCs w:val="32"/>
        </w:rPr>
      </w:pPr>
      <w:r>
        <w:br w:type="page"/>
      </w:r>
    </w:p>
    <w:p w:rsidR="0007518B" w:rsidRDefault="0007518B" w:rsidP="0007518B">
      <w:pPr>
        <w:pStyle w:val="Overskrift1"/>
      </w:pPr>
      <w:r>
        <w:lastRenderedPageBreak/>
        <w:t>Sådan sorterer du restaffald</w:t>
      </w:r>
    </w:p>
    <w:p w:rsidR="0007518B" w:rsidRDefault="0007518B" w:rsidP="0007518B">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Ja tak</w:t>
      </w:r>
      <w:r w:rsidR="00F731A8">
        <w:rPr>
          <w:rFonts w:ascii="NeoSansIntel" w:hAnsi="NeoSansIntel" w:cs="NeoSansIntel"/>
          <w:sz w:val="28"/>
          <w:szCs w:val="28"/>
        </w:rPr>
        <w:t xml:space="preserve"> til</w:t>
      </w:r>
      <w:r>
        <w:rPr>
          <w:rFonts w:ascii="NeoSansIntel" w:hAnsi="NeoSansIntel" w:cs="NeoSansIntel"/>
          <w:sz w:val="28"/>
          <w:szCs w:val="28"/>
        </w:rPr>
        <w:t>:</w:t>
      </w:r>
    </w:p>
    <w:p w:rsidR="0007518B" w:rsidRDefault="0007518B" w:rsidP="00F731A8">
      <w:r>
        <w:t>• Mælke- og juicekartoner</w:t>
      </w:r>
    </w:p>
    <w:p w:rsidR="0007518B" w:rsidRDefault="0007518B" w:rsidP="00F731A8">
      <w:r>
        <w:t>• Pizzabakker</w:t>
      </w:r>
    </w:p>
    <w:p w:rsidR="0007518B" w:rsidRDefault="0007518B" w:rsidP="00F731A8">
      <w:r>
        <w:t>• Snavset papir og plast</w:t>
      </w:r>
    </w:p>
    <w:p w:rsidR="0007518B" w:rsidRDefault="0007518B" w:rsidP="00F731A8">
      <w:r>
        <w:t>• Andet emballage, som ikke kan</w:t>
      </w:r>
      <w:r w:rsidR="00F731A8">
        <w:t xml:space="preserve"> </w:t>
      </w:r>
      <w:r>
        <w:t>skrabes rent</w:t>
      </w:r>
    </w:p>
    <w:p w:rsidR="0007518B" w:rsidRDefault="0007518B" w:rsidP="00F731A8">
      <w:r>
        <w:t>• Støvsugerposer</w:t>
      </w:r>
    </w:p>
    <w:p w:rsidR="0007518B" w:rsidRDefault="0007518B" w:rsidP="00F731A8">
      <w:r>
        <w:t>• Bleer</w:t>
      </w:r>
    </w:p>
    <w:p w:rsidR="0007518B" w:rsidRDefault="0007518B" w:rsidP="00F731A8">
      <w:pPr>
        <w:rPr>
          <w:rFonts w:ascii="Agenda-MediumItalic" w:hAnsi="Agenda-MediumItalic" w:cs="Agenda-MediumItalic"/>
          <w:i/>
          <w:iCs/>
        </w:rPr>
      </w:pPr>
      <w:r>
        <w:rPr>
          <w:rFonts w:ascii="Agenda-MediumItalic" w:hAnsi="Agenda-MediumItalic" w:cs="Agenda-MediumItalic"/>
          <w:i/>
          <w:iCs/>
        </w:rPr>
        <w:t>Lægges i poser i beholderen.</w:t>
      </w:r>
      <w:r w:rsidR="00F731A8">
        <w:rPr>
          <w:rFonts w:ascii="Agenda-MediumItalic" w:hAnsi="Agenda-MediumItalic" w:cs="Agenda-MediumItalic"/>
          <w:i/>
          <w:iCs/>
        </w:rPr>
        <w:t xml:space="preserve"> </w:t>
      </w:r>
      <w:r>
        <w:rPr>
          <w:rFonts w:ascii="Agenda-MediumItalic" w:hAnsi="Agenda-MediumItalic" w:cs="Agenda-MediumItalic"/>
          <w:i/>
          <w:iCs/>
        </w:rPr>
        <w:t>Husk knude på posen.</w:t>
      </w:r>
    </w:p>
    <w:p w:rsidR="00F731A8" w:rsidRDefault="00F731A8" w:rsidP="0007518B">
      <w:pPr>
        <w:autoSpaceDE w:val="0"/>
        <w:autoSpaceDN w:val="0"/>
        <w:adjustRightInd w:val="0"/>
        <w:spacing w:after="0" w:line="240" w:lineRule="auto"/>
        <w:rPr>
          <w:rFonts w:ascii="Agenda-MediumItalic" w:hAnsi="Agenda-MediumItalic" w:cs="Agenda-MediumItalic"/>
          <w:i/>
          <w:iCs/>
          <w:sz w:val="20"/>
          <w:szCs w:val="20"/>
        </w:rPr>
      </w:pPr>
    </w:p>
    <w:p w:rsidR="0007518B" w:rsidRDefault="0007518B" w:rsidP="0007518B">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Genbrugsfakta</w:t>
      </w:r>
      <w:r w:rsidR="00F731A8">
        <w:rPr>
          <w:rFonts w:ascii="NeoSansIntel" w:hAnsi="NeoSansIntel" w:cs="NeoSansIntel"/>
          <w:sz w:val="28"/>
          <w:szCs w:val="28"/>
        </w:rPr>
        <w:t xml:space="preserve"> om restaffald</w:t>
      </w:r>
    </w:p>
    <w:p w:rsidR="0007518B" w:rsidRDefault="0007518B" w:rsidP="00F731A8">
      <w:r>
        <w:t>Restaffald brændes. Varmen fra ilden</w:t>
      </w:r>
      <w:r w:rsidR="00F731A8">
        <w:t xml:space="preserve"> </w:t>
      </w:r>
      <w:r>
        <w:t>udnyttes dels til el og dels til varme,</w:t>
      </w:r>
      <w:r w:rsidR="00F731A8">
        <w:t xml:space="preserve"> </w:t>
      </w:r>
      <w:r>
        <w:t>som via netværket af rør og ledninger</w:t>
      </w:r>
      <w:r w:rsidR="00F731A8">
        <w:t xml:space="preserve"> </w:t>
      </w:r>
      <w:r>
        <w:t>føres tilbage til husholdningerne i</w:t>
      </w:r>
      <w:r w:rsidR="00F731A8">
        <w:t xml:space="preserve"> </w:t>
      </w:r>
      <w:r>
        <w:t>Odense.</w:t>
      </w:r>
    </w:p>
    <w:p w:rsidR="00F731A8" w:rsidRDefault="00F731A8" w:rsidP="0007518B">
      <w:pPr>
        <w:autoSpaceDE w:val="0"/>
        <w:autoSpaceDN w:val="0"/>
        <w:adjustRightInd w:val="0"/>
        <w:spacing w:after="0" w:line="240" w:lineRule="auto"/>
        <w:rPr>
          <w:rFonts w:ascii="Agenda-Light" w:hAnsi="Agenda-Light" w:cs="Agenda-Light"/>
          <w:sz w:val="20"/>
          <w:szCs w:val="20"/>
        </w:rPr>
      </w:pPr>
    </w:p>
    <w:p w:rsidR="0007518B" w:rsidRDefault="0007518B" w:rsidP="0007518B">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Miljøfakta</w:t>
      </w:r>
      <w:r w:rsidR="00F731A8">
        <w:rPr>
          <w:rFonts w:ascii="NeoSansIntel" w:hAnsi="NeoSansIntel" w:cs="NeoSansIntel"/>
          <w:sz w:val="28"/>
          <w:szCs w:val="28"/>
        </w:rPr>
        <w:t xml:space="preserve"> om restaffald</w:t>
      </w:r>
    </w:p>
    <w:p w:rsidR="0007518B" w:rsidRDefault="0007518B" w:rsidP="00F731A8">
      <w:r>
        <w:t>Sørg for at sortere så meget affald fra</w:t>
      </w:r>
      <w:r w:rsidR="00F731A8">
        <w:t xml:space="preserve"> </w:t>
      </w:r>
      <w:r>
        <w:t>til genanvendelse som muligt, inden</w:t>
      </w:r>
      <w:r w:rsidR="00F731A8">
        <w:t xml:space="preserve"> </w:t>
      </w:r>
      <w:r>
        <w:t>resten smides ud til restaffald.</w:t>
      </w:r>
    </w:p>
    <w:p w:rsidR="00F731A8" w:rsidRDefault="00F731A8" w:rsidP="0007518B">
      <w:pPr>
        <w:autoSpaceDE w:val="0"/>
        <w:autoSpaceDN w:val="0"/>
        <w:adjustRightInd w:val="0"/>
        <w:spacing w:after="0" w:line="240" w:lineRule="auto"/>
        <w:rPr>
          <w:rFonts w:ascii="Agenda-Light" w:hAnsi="Agenda-Light" w:cs="Agenda-Light"/>
          <w:sz w:val="20"/>
          <w:szCs w:val="20"/>
        </w:rPr>
      </w:pPr>
    </w:p>
    <w:p w:rsidR="0007518B" w:rsidRDefault="0007518B" w:rsidP="0007518B">
      <w:pPr>
        <w:autoSpaceDE w:val="0"/>
        <w:autoSpaceDN w:val="0"/>
        <w:adjustRightInd w:val="0"/>
        <w:spacing w:after="0" w:line="240" w:lineRule="auto"/>
        <w:rPr>
          <w:rFonts w:ascii="NeoSansIntel" w:hAnsi="NeoSansIntel" w:cs="NeoSansIntel"/>
          <w:sz w:val="28"/>
          <w:szCs w:val="28"/>
        </w:rPr>
      </w:pPr>
      <w:r>
        <w:rPr>
          <w:rFonts w:ascii="NeoSansIntel" w:hAnsi="NeoSansIntel" w:cs="NeoSansIntel"/>
          <w:sz w:val="28"/>
          <w:szCs w:val="28"/>
        </w:rPr>
        <w:t>Gode råd</w:t>
      </w:r>
    </w:p>
    <w:p w:rsidR="0007518B" w:rsidRDefault="0007518B" w:rsidP="00F731A8">
      <w:r>
        <w:t>Restaffald skal samles i poser,</w:t>
      </w:r>
      <w:r w:rsidR="00F731A8">
        <w:t xml:space="preserve"> </w:t>
      </w:r>
      <w:r>
        <w:t>så lugtgener minimeres. Husk</w:t>
      </w:r>
      <w:r w:rsidR="00F731A8">
        <w:t xml:space="preserve"> </w:t>
      </w:r>
      <w:r>
        <w:t>knude på posen.</w:t>
      </w:r>
    </w:p>
    <w:p w:rsidR="00F731A8" w:rsidRDefault="00F731A8" w:rsidP="0007518B">
      <w:pPr>
        <w:autoSpaceDE w:val="0"/>
        <w:autoSpaceDN w:val="0"/>
        <w:adjustRightInd w:val="0"/>
        <w:spacing w:after="0" w:line="240" w:lineRule="auto"/>
      </w:pPr>
    </w:p>
    <w:p w:rsidR="00F731A8" w:rsidRDefault="00F731A8" w:rsidP="0007518B">
      <w:pPr>
        <w:autoSpaceDE w:val="0"/>
        <w:autoSpaceDN w:val="0"/>
        <w:adjustRightInd w:val="0"/>
        <w:spacing w:after="0" w:line="240" w:lineRule="auto"/>
      </w:pPr>
    </w:p>
    <w:p w:rsidR="00F61017" w:rsidRDefault="00F61017">
      <w:pPr>
        <w:rPr>
          <w:rFonts w:asciiTheme="majorHAnsi" w:eastAsiaTheme="majorEastAsia" w:hAnsiTheme="majorHAnsi" w:cstheme="majorBidi"/>
          <w:color w:val="2F5496" w:themeColor="accent1" w:themeShade="BF"/>
          <w:sz w:val="32"/>
          <w:szCs w:val="32"/>
        </w:rPr>
      </w:pPr>
      <w:r>
        <w:br w:type="page"/>
      </w:r>
    </w:p>
    <w:p w:rsidR="00F731A8" w:rsidRDefault="00F731A8" w:rsidP="00F731A8">
      <w:pPr>
        <w:pStyle w:val="Overskrift1"/>
      </w:pPr>
      <w:r>
        <w:lastRenderedPageBreak/>
        <w:t>Startpakke</w:t>
      </w:r>
      <w:r w:rsidR="007130CF">
        <w:t>,</w:t>
      </w:r>
      <w:r>
        <w:t xml:space="preserve"> som hjælper din sortering</w:t>
      </w:r>
    </w:p>
    <w:p w:rsidR="00F731A8" w:rsidRDefault="00F731A8" w:rsidP="00F731A8">
      <w:r>
        <w:t>Til at komme i gang får du en startpakke med 1 madaffaldsspand, 1 års forbrug af grønne poser til madaffald, 1 magnetisk sorteringsoversigt og 1 ark med klistermærker til indendørssortering.</w:t>
      </w:r>
    </w:p>
    <w:p w:rsidR="00F731A8" w:rsidRDefault="00F731A8" w:rsidP="00F731A8">
      <w:r>
        <w:t>For husstande med beholdere på 2 hjul leveres startpakken med beholderne. Husstande, som deler større beholdere, skal orientere sig ved vicevært eller lignende om, hvor startpakker kan afhentes.</w:t>
      </w:r>
    </w:p>
    <w:p w:rsidR="00F731A8" w:rsidRDefault="00F731A8" w:rsidP="00F731A8">
      <w:pPr>
        <w:pStyle w:val="Overskrift1"/>
        <w:rPr>
          <w:color w:val="FFFFFF"/>
        </w:rPr>
      </w:pPr>
      <w:r w:rsidRPr="00F731A8">
        <w:t xml:space="preserve">Grønne poser til sortering </w:t>
      </w:r>
      <w:r>
        <w:rPr>
          <w:color w:val="FFFFFF"/>
        </w:rPr>
        <w:t>af madaffald</w:t>
      </w:r>
    </w:p>
    <w:p w:rsidR="00F731A8" w:rsidRPr="00F731A8" w:rsidRDefault="00F731A8" w:rsidP="00F731A8">
      <w:r w:rsidRPr="00F731A8">
        <w:t>Poserne til madaffald er lavet af oliebaseret</w:t>
      </w:r>
      <w:r>
        <w:t xml:space="preserve"> </w:t>
      </w:r>
      <w:r w:rsidRPr="00F731A8">
        <w:t>genbrugsplast,</w:t>
      </w:r>
      <w:r>
        <w:t xml:space="preserve"> </w:t>
      </w:r>
      <w:r w:rsidRPr="00F731A8">
        <w:t>som er mere robust end poser</w:t>
      </w:r>
      <w:r>
        <w:t xml:space="preserve"> </w:t>
      </w:r>
      <w:r w:rsidRPr="00F731A8">
        <w:t>af bionedbrydeligt plast.</w:t>
      </w:r>
    </w:p>
    <w:p w:rsidR="00F731A8" w:rsidRPr="00F731A8" w:rsidRDefault="00F731A8" w:rsidP="00F731A8">
      <w:r w:rsidRPr="00F731A8">
        <w:t>Når du er ved at løbe tør for poser, hænger du en</w:t>
      </w:r>
      <w:r>
        <w:t xml:space="preserve"> </w:t>
      </w:r>
      <w:r w:rsidRPr="00F731A8">
        <w:t>pose på din affaldsbeholder, så leverer skraldemanden</w:t>
      </w:r>
      <w:r>
        <w:t xml:space="preserve"> </w:t>
      </w:r>
      <w:r w:rsidRPr="00F731A8">
        <w:t>nye. Det er også muligt at hente poser</w:t>
      </w:r>
      <w:r>
        <w:t xml:space="preserve"> </w:t>
      </w:r>
      <w:r w:rsidRPr="00F731A8">
        <w:t>på genbrugsstationen på Snapindvej. Er der en</w:t>
      </w:r>
      <w:r>
        <w:t xml:space="preserve"> </w:t>
      </w:r>
      <w:r w:rsidRPr="00F731A8">
        <w:t>vicevært eller lignende tilknyttet din bolig, så</w:t>
      </w:r>
      <w:r>
        <w:t xml:space="preserve"> </w:t>
      </w:r>
      <w:r w:rsidRPr="00F731A8">
        <w:t>spørg denne, hvordan I får poser hos jer.</w:t>
      </w:r>
    </w:p>
    <w:p w:rsidR="00F731A8" w:rsidRDefault="00F731A8" w:rsidP="00F731A8">
      <w:pPr>
        <w:pStyle w:val="Overskrift1"/>
      </w:pPr>
      <w:r>
        <w:t>Gør din bolig klar til mere sortering</w:t>
      </w:r>
    </w:p>
    <w:p w:rsidR="00F731A8" w:rsidRDefault="00F731A8" w:rsidP="00F731A8">
      <w:pPr>
        <w:rPr>
          <w:color w:val="00DA00"/>
        </w:rPr>
      </w:pPr>
      <w:r>
        <w:t xml:space="preserve">Der er mange måder at indrette hjemmet til mere sortering fx muleposer på en knage, sorteringskasser i køkkenet, bokse i skabe eller lignende. Du kan bruge klistermærkerne fra startpakken til din indendørs sortering - så bliver det nemt at finde den rigtige beholder. Find inspiration til indretningen på </w:t>
      </w:r>
      <w:r w:rsidRPr="00F731A8">
        <w:t>www.odenserenovation.dk/hjemmesortering.</w:t>
      </w:r>
    </w:p>
    <w:p w:rsidR="00F731A8" w:rsidRDefault="00F731A8" w:rsidP="00F731A8">
      <w:r>
        <w:t>Til at komme i gang får du en startpakke med 1 madaffaldsspand, 1 års forbrug af grønne poser til madaffald, 1 magnetisk sorteringsoversigt og 1 ark med klistermærker til indendørssortering.</w:t>
      </w:r>
    </w:p>
    <w:p w:rsidR="00F731A8" w:rsidRDefault="00F731A8" w:rsidP="00F731A8">
      <w:r>
        <w:t>For husstande med beholdere på 2 hjul leveres startpakken med beholderne. Husstande, som deler større beholdere, skal orientere sig ved vicevært eller lignende om, hvor startpakker kan afhentes.</w:t>
      </w:r>
    </w:p>
    <w:p w:rsidR="00F731A8" w:rsidRDefault="00F731A8" w:rsidP="00F731A8">
      <w:pPr>
        <w:autoSpaceDE w:val="0"/>
        <w:autoSpaceDN w:val="0"/>
        <w:adjustRightInd w:val="0"/>
        <w:spacing w:after="0" w:line="240" w:lineRule="auto"/>
      </w:pPr>
    </w:p>
    <w:p w:rsidR="00F731A8" w:rsidRDefault="00F731A8" w:rsidP="00F731A8">
      <w:pPr>
        <w:pStyle w:val="Overskrift1"/>
      </w:pPr>
      <w:r>
        <w:t>Sådan kommer du af med det øvrige affald</w:t>
      </w:r>
    </w:p>
    <w:p w:rsidR="00F731A8" w:rsidRDefault="00F731A8" w:rsidP="007130CF">
      <w:pPr>
        <w:pStyle w:val="Overskrift2"/>
      </w:pPr>
      <w:r>
        <w:t>Plast</w:t>
      </w:r>
    </w:p>
    <w:p w:rsidR="00F731A8" w:rsidRDefault="00F731A8" w:rsidP="00F731A8">
      <w:r>
        <w:t>Odense Renovation og Odense Kommune har fuldt fokus på at sikre genanvendelsen af plast. Vi arbejder for, at plast og restaffald på sigt skal efterbehandles i et sorteringsanlæg, som kan udsortere plast og andre genanvendelige affaldstyper. Målet er at give Odense en fremtidssikker affaldsløsning med en høj genanvendelse.</w:t>
      </w:r>
    </w:p>
    <w:p w:rsidR="00F731A8" w:rsidRDefault="00F731A8" w:rsidP="00F731A8">
      <w:r>
        <w:t>Indtil denne løsning er klar, skal du som hidtil aflevere plast på genbrugsstationen.</w:t>
      </w:r>
    </w:p>
    <w:p w:rsidR="00F731A8" w:rsidRDefault="00F731A8" w:rsidP="00F731A8">
      <w:pPr>
        <w:autoSpaceDE w:val="0"/>
        <w:autoSpaceDN w:val="0"/>
        <w:adjustRightInd w:val="0"/>
        <w:spacing w:after="0" w:line="240" w:lineRule="auto"/>
      </w:pPr>
    </w:p>
    <w:p w:rsidR="00F731A8" w:rsidRDefault="00F731A8" w:rsidP="007130CF">
      <w:pPr>
        <w:pStyle w:val="Overskrift2"/>
      </w:pPr>
      <w:r>
        <w:t>Storskrald</w:t>
      </w:r>
    </w:p>
    <w:p w:rsidR="00F731A8" w:rsidRDefault="00F731A8" w:rsidP="00F731A8">
      <w:r>
        <w:t>Det kan være svært at transportere større ting, som møbler, madrasser og køleskabe til genbrugsstationen. Derfor tilbyder vi at hente visse typer storskrald ved din husstand.</w:t>
      </w:r>
    </w:p>
    <w:p w:rsidR="00F731A8" w:rsidRDefault="009E0360" w:rsidP="007130CF">
      <w:pPr>
        <w:pStyle w:val="Overskrift2"/>
      </w:pPr>
      <w:r>
        <w:t>Farligt affald</w:t>
      </w:r>
    </w:p>
    <w:p w:rsidR="00F731A8" w:rsidRDefault="00F731A8" w:rsidP="00F731A8">
      <w:r>
        <w:t>Farligt affald kan afleveres på genbrugsstationerne på Havnegade og Snapindvej eller til miljøbilen på din lokale genbrugsstation hver 6. weekend. Desuden henter miljøbilen sprayflasker, malingrester og andet hverdagskemi ved husstanden ved bestilling på nettet.</w:t>
      </w:r>
    </w:p>
    <w:p w:rsidR="00F731A8" w:rsidRDefault="009E0360" w:rsidP="007130CF">
      <w:pPr>
        <w:pStyle w:val="Overskrift2"/>
      </w:pPr>
      <w:proofErr w:type="gramStart"/>
      <w:r>
        <w:lastRenderedPageBreak/>
        <w:t>Småt</w:t>
      </w:r>
      <w:r w:rsidR="00F731A8">
        <w:t xml:space="preserve"> </w:t>
      </w:r>
      <w:r>
        <w:t>elektronik</w:t>
      </w:r>
      <w:proofErr w:type="gramEnd"/>
    </w:p>
    <w:p w:rsidR="00F731A8" w:rsidRDefault="00F731A8" w:rsidP="00F731A8">
      <w:r>
        <w:t>Vi henter småt elektronik som fx håndmixere, mobiltelefoner og mikrobølgeovne. Der skal dog være min. 1/2 m</w:t>
      </w:r>
      <w:r>
        <w:rPr>
          <w:sz w:val="12"/>
          <w:szCs w:val="12"/>
        </w:rPr>
        <w:t>3</w:t>
      </w:r>
      <w:r>
        <w:t>, før vi tilbyder at hente det.</w:t>
      </w:r>
    </w:p>
    <w:p w:rsidR="00F731A8" w:rsidRDefault="009E0360" w:rsidP="007130CF">
      <w:pPr>
        <w:pStyle w:val="Overskrift2"/>
      </w:pPr>
      <w:r>
        <w:t>Batterier</w:t>
      </w:r>
    </w:p>
    <w:p w:rsidR="00F731A8" w:rsidRDefault="00F731A8" w:rsidP="00F731A8">
      <w:r>
        <w:t>Aflevér batterier i en klar pose på toppen af beholderen eller på siden, afhængig af beholdertype. Spørg viceværten, hvis du er i tvivl.</w:t>
      </w:r>
    </w:p>
    <w:p w:rsidR="00F731A8" w:rsidRDefault="00F731A8" w:rsidP="007130CF">
      <w:pPr>
        <w:pStyle w:val="Overskrift2"/>
      </w:pPr>
      <w:r>
        <w:t>Bestil afhentning</w:t>
      </w:r>
    </w:p>
    <w:p w:rsidR="00F731A8" w:rsidRDefault="00F731A8" w:rsidP="00F731A8">
      <w:pPr>
        <w:rPr>
          <w:rFonts w:ascii="Agenda-Semibold" w:hAnsi="Agenda-Semibold" w:cs="Agenda-Semibold"/>
        </w:rPr>
      </w:pPr>
      <w:r w:rsidRPr="00F731A8">
        <w:t xml:space="preserve">Ordningerne bestilles på </w:t>
      </w:r>
      <w:r w:rsidRPr="00F731A8">
        <w:rPr>
          <w:rFonts w:ascii="Agenda-Semibold" w:hAnsi="Agenda-Semibold" w:cs="Agenda-Semibold"/>
        </w:rPr>
        <w:t>mit.odenserenovation.dk</w:t>
      </w:r>
    </w:p>
    <w:p w:rsidR="00F731A8" w:rsidRDefault="009E0360" w:rsidP="007130CF">
      <w:pPr>
        <w:pStyle w:val="Overskrift2"/>
      </w:pPr>
      <w:r>
        <w:t>Brug genbrugsstationerne</w:t>
      </w:r>
    </w:p>
    <w:p w:rsidR="00F731A8" w:rsidRPr="009E0360" w:rsidRDefault="00F731A8" w:rsidP="00F731A8">
      <w:pPr>
        <w:autoSpaceDE w:val="0"/>
        <w:autoSpaceDN w:val="0"/>
        <w:adjustRightInd w:val="0"/>
        <w:spacing w:after="0" w:line="240" w:lineRule="auto"/>
      </w:pPr>
      <w:r>
        <w:rPr>
          <w:rFonts w:ascii="Agenda-Light" w:hAnsi="Agenda-Light" w:cs="Agenda-Light"/>
          <w:color w:val="000000"/>
          <w:sz w:val="20"/>
          <w:szCs w:val="20"/>
        </w:rPr>
        <w:t xml:space="preserve">Odenses 8 genbrugsstationer er klar til at modtage affald alle ugens dage. Genbrugsstationerne har over 40 forskellige </w:t>
      </w:r>
      <w:r w:rsidRPr="00F731A8">
        <w:t xml:space="preserve">containere, hvor du kan aflevere alt fra gamle køleskabe til haveaffald. Hele 88 % af det affald, der modtages på Odenses genbrugsstationer, genbruges eller genanvendes. Se adresserne på </w:t>
      </w:r>
      <w:hyperlink r:id="rId8" w:history="1">
        <w:r w:rsidRPr="00CC3B2F">
          <w:rPr>
            <w:rStyle w:val="Hyperlink"/>
          </w:rPr>
          <w:t>www.odenserenovation.dk/find-genbrugsstation</w:t>
        </w:r>
      </w:hyperlink>
    </w:p>
    <w:p w:rsidR="0070457C" w:rsidRDefault="0070457C" w:rsidP="00F731A8">
      <w:pPr>
        <w:pStyle w:val="Overskrift1"/>
      </w:pPr>
    </w:p>
    <w:p w:rsidR="00F731A8" w:rsidRPr="00F731A8" w:rsidRDefault="00F731A8" w:rsidP="00F731A8">
      <w:pPr>
        <w:pStyle w:val="Overskrift1"/>
      </w:pPr>
      <w:r w:rsidRPr="00F731A8">
        <w:t>Dit bidrag er vigtigt!</w:t>
      </w:r>
    </w:p>
    <w:p w:rsidR="00F731A8" w:rsidRPr="00F731A8" w:rsidRDefault="00F731A8" w:rsidP="007130CF">
      <w:pPr>
        <w:pStyle w:val="Overskrift2"/>
      </w:pPr>
      <w:r w:rsidRPr="00F731A8">
        <w:t>HVAD BRUGES AFFALDET TIL?</w:t>
      </w:r>
    </w:p>
    <w:p w:rsidR="00F731A8" w:rsidRPr="00F731A8" w:rsidRDefault="009E0360" w:rsidP="009E0360">
      <w:r w:rsidRPr="00F731A8">
        <w:t>2 tomatdåser</w:t>
      </w:r>
      <w:r w:rsidR="00F731A8">
        <w:t xml:space="preserve"> </w:t>
      </w:r>
      <w:r w:rsidRPr="00F731A8">
        <w:t>kan blive til</w:t>
      </w:r>
      <w:r w:rsidR="00F731A8">
        <w:t xml:space="preserve"> </w:t>
      </w:r>
      <w:r w:rsidRPr="00F731A8">
        <w:t>1 ringeklokke</w:t>
      </w:r>
      <w:r>
        <w:t>.</w:t>
      </w:r>
    </w:p>
    <w:p w:rsidR="00F731A8" w:rsidRPr="001B4064" w:rsidRDefault="009E0360" w:rsidP="009E0360">
      <w:pPr>
        <w:rPr>
          <w:rFonts w:cstheme="minorHAnsi"/>
        </w:rPr>
      </w:pPr>
      <w:r w:rsidRPr="001B4064">
        <w:rPr>
          <w:rFonts w:cstheme="minorHAnsi"/>
        </w:rPr>
        <w:t>1 syltetøjsglas</w:t>
      </w:r>
      <w:r w:rsidR="00F731A8" w:rsidRPr="001B4064">
        <w:rPr>
          <w:rFonts w:cstheme="minorHAnsi"/>
        </w:rPr>
        <w:t xml:space="preserve"> </w:t>
      </w:r>
      <w:r w:rsidRPr="001B4064">
        <w:rPr>
          <w:rFonts w:cstheme="minorHAnsi"/>
        </w:rPr>
        <w:t>kan blive til</w:t>
      </w:r>
      <w:r w:rsidR="00F731A8" w:rsidRPr="001B4064">
        <w:rPr>
          <w:rFonts w:cstheme="minorHAnsi"/>
        </w:rPr>
        <w:t xml:space="preserve"> </w:t>
      </w:r>
      <w:r w:rsidRPr="001B4064">
        <w:rPr>
          <w:rFonts w:cstheme="minorHAnsi"/>
        </w:rPr>
        <w:t>1 nyt.</w:t>
      </w:r>
    </w:p>
    <w:p w:rsidR="00F731A8" w:rsidRPr="001B4064" w:rsidRDefault="009E0360" w:rsidP="009E0360">
      <w:pPr>
        <w:rPr>
          <w:rFonts w:cstheme="minorHAnsi"/>
        </w:rPr>
      </w:pPr>
      <w:r w:rsidRPr="001B4064">
        <w:rPr>
          <w:rFonts w:cstheme="minorHAnsi"/>
        </w:rPr>
        <w:t>1 kg</w:t>
      </w:r>
      <w:r w:rsidR="00F731A8" w:rsidRPr="001B4064">
        <w:rPr>
          <w:rFonts w:cstheme="minorHAnsi"/>
        </w:rPr>
        <w:t xml:space="preserve"> </w:t>
      </w:r>
      <w:r w:rsidRPr="001B4064">
        <w:rPr>
          <w:rFonts w:cstheme="minorHAnsi"/>
        </w:rPr>
        <w:t>grøntsagsaffald</w:t>
      </w:r>
      <w:r w:rsidR="00F731A8" w:rsidRPr="001B4064">
        <w:rPr>
          <w:rFonts w:cstheme="minorHAnsi"/>
        </w:rPr>
        <w:t xml:space="preserve"> </w:t>
      </w:r>
      <w:r w:rsidRPr="001B4064">
        <w:rPr>
          <w:rFonts w:cstheme="minorHAnsi"/>
        </w:rPr>
        <w:t>giver</w:t>
      </w:r>
      <w:r w:rsidR="00F731A8" w:rsidRPr="001B4064">
        <w:rPr>
          <w:rFonts w:cstheme="minorHAnsi"/>
        </w:rPr>
        <w:t xml:space="preserve"> </w:t>
      </w:r>
      <w:r w:rsidRPr="001B4064">
        <w:rPr>
          <w:rFonts w:cstheme="minorHAnsi"/>
        </w:rPr>
        <w:t>33 timers lys.</w:t>
      </w:r>
    </w:p>
    <w:p w:rsidR="00F731A8" w:rsidRPr="001B4064" w:rsidRDefault="00F731A8" w:rsidP="009E0360">
      <w:pPr>
        <w:rPr>
          <w:rFonts w:cstheme="minorHAnsi"/>
        </w:rPr>
      </w:pPr>
      <w:r w:rsidRPr="001B4064">
        <w:rPr>
          <w:rFonts w:cstheme="minorHAnsi"/>
        </w:rPr>
        <w:t>Når du sorterer affald, er det dit bidrag til FN’s Verdensmål nr. 12:</w:t>
      </w:r>
    </w:p>
    <w:p w:rsidR="00F731A8" w:rsidRDefault="00F731A8" w:rsidP="009E0360">
      <w:pPr>
        <w:rPr>
          <w:rFonts w:cstheme="minorHAnsi"/>
        </w:rPr>
      </w:pPr>
      <w:r w:rsidRPr="001B4064">
        <w:rPr>
          <w:rFonts w:cstheme="minorHAnsi"/>
        </w:rPr>
        <w:t>”Ansvarligt forbrug og produktion”. Målet er at genanvende mere</w:t>
      </w:r>
      <w:r w:rsidR="007130CF" w:rsidRPr="001B4064">
        <w:rPr>
          <w:rFonts w:cstheme="minorHAnsi"/>
        </w:rPr>
        <w:t xml:space="preserve"> </w:t>
      </w:r>
      <w:r w:rsidRPr="001B4064">
        <w:rPr>
          <w:rFonts w:cstheme="minorHAnsi"/>
        </w:rPr>
        <w:t>og reducere mængden af affald, så vi sparer på ressourcerne.</w:t>
      </w:r>
    </w:p>
    <w:p w:rsidR="00F731A8" w:rsidRDefault="001B4064" w:rsidP="009E0360">
      <w:pPr>
        <w:rPr>
          <w:rFonts w:cstheme="minorHAnsi"/>
          <w:sz w:val="20"/>
          <w:szCs w:val="20"/>
        </w:rPr>
      </w:pPr>
      <w:r>
        <w:rPr>
          <w:rFonts w:cstheme="minorHAnsi"/>
        </w:rPr>
        <w:t xml:space="preserve">Læs mere om den nye affaldsordning på </w:t>
      </w:r>
      <w:hyperlink r:id="rId9" w:history="1">
        <w:r w:rsidRPr="00DB0298">
          <w:rPr>
            <w:rStyle w:val="Hyperlink"/>
            <w:rFonts w:cstheme="minorHAnsi"/>
            <w:sz w:val="20"/>
            <w:szCs w:val="20"/>
          </w:rPr>
          <w:t>www.odenserenovation.dk/sorter-mere-odense.dk</w:t>
        </w:r>
      </w:hyperlink>
      <w:r>
        <w:rPr>
          <w:rFonts w:cstheme="minorHAnsi"/>
          <w:sz w:val="20"/>
          <w:szCs w:val="20"/>
        </w:rPr>
        <w:t xml:space="preserve"> eller på </w:t>
      </w:r>
      <w:hyperlink r:id="rId10" w:history="1">
        <w:r w:rsidRPr="00DB0298">
          <w:rPr>
            <w:rStyle w:val="Hyperlink"/>
            <w:rFonts w:cstheme="minorHAnsi"/>
            <w:sz w:val="20"/>
            <w:szCs w:val="20"/>
          </w:rPr>
          <w:t>www.facebook.com/odenserenovation</w:t>
        </w:r>
      </w:hyperlink>
    </w:p>
    <w:p w:rsidR="001B4064" w:rsidRDefault="001B4064" w:rsidP="009E0360">
      <w:pPr>
        <w:rPr>
          <w:rFonts w:cstheme="minorHAnsi"/>
          <w:sz w:val="20"/>
          <w:szCs w:val="20"/>
        </w:rPr>
      </w:pPr>
    </w:p>
    <w:p w:rsidR="001B4064" w:rsidRPr="001B4064" w:rsidRDefault="001B4064" w:rsidP="009E0360">
      <w:pPr>
        <w:rPr>
          <w:rFonts w:cstheme="minorHAnsi"/>
          <w:sz w:val="20"/>
          <w:szCs w:val="20"/>
        </w:rPr>
      </w:pPr>
    </w:p>
    <w:p w:rsidR="00F731A8" w:rsidRPr="00F731A8" w:rsidRDefault="00F731A8" w:rsidP="00F731A8">
      <w:pPr>
        <w:autoSpaceDE w:val="0"/>
        <w:autoSpaceDN w:val="0"/>
        <w:adjustRightInd w:val="0"/>
        <w:spacing w:after="0" w:line="240" w:lineRule="auto"/>
      </w:pPr>
    </w:p>
    <w:sectPr w:rsidR="00F731A8" w:rsidRPr="00F731A8">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57C" w:rsidRDefault="0070457C" w:rsidP="0070457C">
      <w:pPr>
        <w:spacing w:after="0" w:line="240" w:lineRule="auto"/>
      </w:pPr>
      <w:r>
        <w:separator/>
      </w:r>
    </w:p>
  </w:endnote>
  <w:endnote w:type="continuationSeparator" w:id="0">
    <w:p w:rsidR="0070457C" w:rsidRDefault="0070457C" w:rsidP="0070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da-Light">
    <w:altName w:val="Calibri"/>
    <w:panose1 w:val="02000603040000020004"/>
    <w:charset w:val="00"/>
    <w:family w:val="auto"/>
    <w:notTrueType/>
    <w:pitch w:val="default"/>
    <w:sig w:usb0="00000003" w:usb1="00000000" w:usb2="00000000" w:usb3="00000000" w:csb0="00000001" w:csb1="00000000"/>
  </w:font>
  <w:font w:name="NeoSansIntel">
    <w:altName w:val="Calibri"/>
    <w:panose1 w:val="00000000000000000000"/>
    <w:charset w:val="00"/>
    <w:family w:val="swiss"/>
    <w:notTrueType/>
    <w:pitch w:val="default"/>
    <w:sig w:usb0="00000003" w:usb1="00000000" w:usb2="00000000" w:usb3="00000000" w:csb0="00000001" w:csb1="00000000"/>
  </w:font>
  <w:font w:name="Agenda-MediumItalic">
    <w:altName w:val="Calibri"/>
    <w:panose1 w:val="00000000000000000000"/>
    <w:charset w:val="00"/>
    <w:family w:val="auto"/>
    <w:notTrueType/>
    <w:pitch w:val="default"/>
    <w:sig w:usb0="00000003" w:usb1="00000000" w:usb2="00000000" w:usb3="00000000" w:csb0="00000001" w:csb1="00000000"/>
  </w:font>
  <w:font w:name="Agenda-Sem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7C" w:rsidRDefault="0070457C">
    <w:pPr>
      <w:pStyle w:val="Sidefod"/>
    </w:pPr>
    <w:r>
      <w:ptab w:relativeTo="margin" w:alignment="center" w:leader="none"/>
    </w:r>
    <w:r>
      <w:t>Odense Renovation A/S – Sorteringsbrochure om ny affaldsordning oktober 2019</w:t>
    </w:r>
    <w:r>
      <w:ptab w:relativeTo="margin" w:alignment="right" w:leader="none"/>
    </w:r>
    <w:r>
      <w:t xml:space="preserve">Side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57C" w:rsidRDefault="0070457C" w:rsidP="0070457C">
      <w:pPr>
        <w:spacing w:after="0" w:line="240" w:lineRule="auto"/>
      </w:pPr>
      <w:r>
        <w:separator/>
      </w:r>
    </w:p>
  </w:footnote>
  <w:footnote w:type="continuationSeparator" w:id="0">
    <w:p w:rsidR="0070457C" w:rsidRDefault="0070457C" w:rsidP="00704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93"/>
    <w:rsid w:val="0007518B"/>
    <w:rsid w:val="001B4064"/>
    <w:rsid w:val="002C3B48"/>
    <w:rsid w:val="00367033"/>
    <w:rsid w:val="00610B95"/>
    <w:rsid w:val="00632C32"/>
    <w:rsid w:val="0066040C"/>
    <w:rsid w:val="0070457C"/>
    <w:rsid w:val="007130CF"/>
    <w:rsid w:val="00857079"/>
    <w:rsid w:val="008A4C93"/>
    <w:rsid w:val="009E0360"/>
    <w:rsid w:val="00CE131E"/>
    <w:rsid w:val="00EE5E34"/>
    <w:rsid w:val="00F61017"/>
    <w:rsid w:val="00F731A8"/>
    <w:rsid w:val="00FD30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70AC-1317-4DC4-8D19-76F0D2AD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A4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13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A4C93"/>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8A4C93"/>
    <w:pPr>
      <w:spacing w:after="0" w:line="240" w:lineRule="auto"/>
    </w:pPr>
  </w:style>
  <w:style w:type="character" w:styleId="Hyperlink">
    <w:name w:val="Hyperlink"/>
    <w:basedOn w:val="Standardskrifttypeiafsnit"/>
    <w:uiPriority w:val="99"/>
    <w:unhideWhenUsed/>
    <w:rsid w:val="008A4C93"/>
    <w:rPr>
      <w:color w:val="0563C1" w:themeColor="hyperlink"/>
      <w:u w:val="single"/>
    </w:rPr>
  </w:style>
  <w:style w:type="character" w:styleId="Ulstomtale">
    <w:name w:val="Unresolved Mention"/>
    <w:basedOn w:val="Standardskrifttypeiafsnit"/>
    <w:uiPriority w:val="99"/>
    <w:semiHidden/>
    <w:unhideWhenUsed/>
    <w:rsid w:val="008A4C93"/>
    <w:rPr>
      <w:color w:val="605E5C"/>
      <w:shd w:val="clear" w:color="auto" w:fill="E1DFDD"/>
    </w:rPr>
  </w:style>
  <w:style w:type="paragraph" w:styleId="Titel">
    <w:name w:val="Title"/>
    <w:basedOn w:val="Normal"/>
    <w:next w:val="Normal"/>
    <w:link w:val="TitelTegn"/>
    <w:uiPriority w:val="10"/>
    <w:qFormat/>
    <w:rsid w:val="00713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130C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130CF"/>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130CF"/>
    <w:rPr>
      <w:rFonts w:eastAsiaTheme="minorEastAsia"/>
      <w:color w:val="5A5A5A" w:themeColor="text1" w:themeTint="A5"/>
      <w:spacing w:val="15"/>
    </w:rPr>
  </w:style>
  <w:style w:type="character" w:customStyle="1" w:styleId="Overskrift2Tegn">
    <w:name w:val="Overskrift 2 Tegn"/>
    <w:basedOn w:val="Standardskrifttypeiafsnit"/>
    <w:link w:val="Overskrift2"/>
    <w:uiPriority w:val="9"/>
    <w:rsid w:val="007130CF"/>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7045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457C"/>
  </w:style>
  <w:style w:type="paragraph" w:styleId="Sidefod">
    <w:name w:val="footer"/>
    <w:basedOn w:val="Normal"/>
    <w:link w:val="SidefodTegn"/>
    <w:uiPriority w:val="99"/>
    <w:unhideWhenUsed/>
    <w:rsid w:val="007045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nserenovation.dk/find-genbrugsst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denserenovation.dk/ev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munikation@odenserenovation.d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acebook.com/odenserenovation" TargetMode="External"/><Relationship Id="rId4" Type="http://schemas.openxmlformats.org/officeDocument/2006/relationships/footnotes" Target="footnotes.xml"/><Relationship Id="rId9" Type="http://schemas.openxmlformats.org/officeDocument/2006/relationships/hyperlink" Target="http://www.odenserenovation.dk/sorter-mere-odens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1563</Words>
  <Characters>9536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Hulgaard</dc:creator>
  <cp:keywords/>
  <dc:description/>
  <cp:lastModifiedBy>Dorthe Lind Christensen</cp:lastModifiedBy>
  <cp:revision>2</cp:revision>
  <dcterms:created xsi:type="dcterms:W3CDTF">2019-10-03T13:28:00Z</dcterms:created>
  <dcterms:modified xsi:type="dcterms:W3CDTF">2019-10-03T13:28:00Z</dcterms:modified>
</cp:coreProperties>
</file>